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2862" w:rsidRDefault="00662862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662862" w:rsidRDefault="00662862">
      <w:pPr>
        <w:pStyle w:val="ConsPlusNormal"/>
        <w:jc w:val="both"/>
        <w:outlineLvl w:val="0"/>
      </w:pPr>
    </w:p>
    <w:p w:rsidR="00662862" w:rsidRDefault="00662862">
      <w:pPr>
        <w:pStyle w:val="ConsPlusTitle"/>
        <w:jc w:val="center"/>
        <w:outlineLvl w:val="0"/>
      </w:pPr>
      <w:r>
        <w:t>ГУБЕРНАТОР СМОЛЕНСКОЙ ОБЛАСТИ</w:t>
      </w:r>
    </w:p>
    <w:p w:rsidR="00662862" w:rsidRDefault="00662862">
      <w:pPr>
        <w:pStyle w:val="ConsPlusTitle"/>
        <w:jc w:val="center"/>
      </w:pPr>
    </w:p>
    <w:p w:rsidR="00662862" w:rsidRDefault="00662862">
      <w:pPr>
        <w:pStyle w:val="ConsPlusTitle"/>
        <w:jc w:val="center"/>
      </w:pPr>
      <w:r>
        <w:t>УКАЗ</w:t>
      </w:r>
    </w:p>
    <w:p w:rsidR="00662862" w:rsidRDefault="00662862">
      <w:pPr>
        <w:pStyle w:val="ConsPlusTitle"/>
        <w:jc w:val="center"/>
      </w:pPr>
      <w:r>
        <w:t>от 7 июля 2015 г. N 47</w:t>
      </w:r>
    </w:p>
    <w:p w:rsidR="00662862" w:rsidRDefault="00662862">
      <w:pPr>
        <w:pStyle w:val="ConsPlusTitle"/>
        <w:jc w:val="center"/>
      </w:pPr>
    </w:p>
    <w:p w:rsidR="00662862" w:rsidRDefault="00662862">
      <w:pPr>
        <w:pStyle w:val="ConsPlusTitle"/>
        <w:jc w:val="center"/>
      </w:pPr>
      <w:r>
        <w:t>ОБ УТВЕРЖДЕНИИ ПОРЯДКА ПРИНЯТИЯ РЕШЕНИЯ ОБ ОСУЩЕСТВЛЕНИИ</w:t>
      </w:r>
    </w:p>
    <w:p w:rsidR="00662862" w:rsidRDefault="00662862">
      <w:pPr>
        <w:pStyle w:val="ConsPlusTitle"/>
        <w:jc w:val="center"/>
      </w:pPr>
      <w:r>
        <w:t>КОНТРОЛЯ ЗА РАСХОДАМИ ЛИЦ, УКАЗАННЫХ В СТАТЬЕ 2 ОБЛАСТНОГО</w:t>
      </w:r>
    </w:p>
    <w:p w:rsidR="00662862" w:rsidRDefault="00662862">
      <w:pPr>
        <w:pStyle w:val="ConsPlusTitle"/>
        <w:jc w:val="center"/>
      </w:pPr>
      <w:r>
        <w:t>ЗАКОНА "ОБ ОТДЕЛЬНЫХ ВОПРОСАХ ОСУЩЕСТВЛЕНИЯ КОНТРОЛЯ</w:t>
      </w:r>
    </w:p>
    <w:p w:rsidR="00662862" w:rsidRDefault="00662862">
      <w:pPr>
        <w:pStyle w:val="ConsPlusTitle"/>
        <w:jc w:val="center"/>
      </w:pPr>
      <w:r>
        <w:t>ЗА РАСХОДАМИ ЛИЦ, ЗАМЕЩАЮЩИХ ГОСУДАРСТВЕННЫЕ ДОЛЖНОСТИ</w:t>
      </w:r>
    </w:p>
    <w:p w:rsidR="00662862" w:rsidRDefault="00662862">
      <w:pPr>
        <w:pStyle w:val="ConsPlusTitle"/>
        <w:jc w:val="center"/>
      </w:pPr>
      <w:r>
        <w:t>СМОЛЕНСКОЙ ОБЛАСТИ, ГОСУДАРСТВЕННЫХ ГРАЖДАНСКИХ СЛУЖАЩИХ</w:t>
      </w:r>
    </w:p>
    <w:p w:rsidR="00662862" w:rsidRDefault="00662862">
      <w:pPr>
        <w:pStyle w:val="ConsPlusTitle"/>
        <w:jc w:val="center"/>
      </w:pPr>
      <w:r>
        <w:t>СМОЛЕНСКОЙ ОБЛАСТИ, ЛИЦ, ЗАМЕЩАЮЩИХ МУНИЦИПАЛЬНЫЕ ДОЛЖНОСТИ,</w:t>
      </w:r>
    </w:p>
    <w:p w:rsidR="00662862" w:rsidRDefault="00662862">
      <w:pPr>
        <w:pStyle w:val="ConsPlusTitle"/>
        <w:jc w:val="center"/>
      </w:pPr>
      <w:r>
        <w:t>МУНИЦИПАЛЬНЫХ СЛУЖАЩИХ, А ТАКЖЕ ЗА РАСХОДАМИ ИХ СУПРУГ</w:t>
      </w:r>
    </w:p>
    <w:p w:rsidR="00662862" w:rsidRDefault="00662862">
      <w:pPr>
        <w:pStyle w:val="ConsPlusTitle"/>
        <w:jc w:val="center"/>
      </w:pPr>
      <w:r>
        <w:t>(СУПРУГОВ) И НЕСОВЕРШЕННОЛЕТНИХ ДЕТЕЙ"</w:t>
      </w:r>
    </w:p>
    <w:p w:rsidR="00662862" w:rsidRDefault="0066286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66286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62862" w:rsidRDefault="0066286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62862" w:rsidRDefault="00662862">
            <w:pPr>
              <w:pStyle w:val="ConsPlusNormal"/>
              <w:jc w:val="center"/>
            </w:pPr>
            <w:r>
              <w:rPr>
                <w:color w:val="392C69"/>
              </w:rPr>
              <w:t>(в ред. указов Губернатора Смоленской области</w:t>
            </w:r>
          </w:p>
          <w:p w:rsidR="00662862" w:rsidRDefault="0066286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16.06.2016 </w:t>
            </w:r>
            <w:hyperlink r:id="rId5" w:history="1">
              <w:r>
                <w:rPr>
                  <w:color w:val="0000FF"/>
                </w:rPr>
                <w:t>N 60</w:t>
              </w:r>
            </w:hyperlink>
            <w:r>
              <w:rPr>
                <w:color w:val="392C69"/>
              </w:rPr>
              <w:t xml:space="preserve">, от 16.08.2016 </w:t>
            </w:r>
            <w:hyperlink r:id="rId6" w:history="1">
              <w:r>
                <w:rPr>
                  <w:color w:val="0000FF"/>
                </w:rPr>
                <w:t>N 76</w:t>
              </w:r>
            </w:hyperlink>
            <w:r>
              <w:rPr>
                <w:color w:val="392C69"/>
              </w:rPr>
              <w:t xml:space="preserve">, от 26.01.2017 </w:t>
            </w:r>
            <w:hyperlink r:id="rId7" w:history="1">
              <w:r>
                <w:rPr>
                  <w:color w:val="0000FF"/>
                </w:rPr>
                <w:t>N 5</w:t>
              </w:r>
            </w:hyperlink>
            <w:r>
              <w:rPr>
                <w:color w:val="392C69"/>
              </w:rPr>
              <w:t>,</w:t>
            </w:r>
          </w:p>
          <w:p w:rsidR="00662862" w:rsidRDefault="0066286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22.02.2019 </w:t>
            </w:r>
            <w:hyperlink r:id="rId8" w:history="1">
              <w:r>
                <w:rPr>
                  <w:color w:val="0000FF"/>
                </w:rPr>
                <w:t>N 15</w:t>
              </w:r>
            </w:hyperlink>
            <w:r>
              <w:rPr>
                <w:color w:val="392C69"/>
              </w:rPr>
              <w:t xml:space="preserve">, от 18.03.2019 </w:t>
            </w:r>
            <w:hyperlink r:id="rId9" w:history="1">
              <w:r>
                <w:rPr>
                  <w:color w:val="0000FF"/>
                </w:rPr>
                <w:t>N 26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662862" w:rsidRDefault="00662862">
      <w:pPr>
        <w:pStyle w:val="ConsPlusNormal"/>
        <w:jc w:val="both"/>
      </w:pPr>
    </w:p>
    <w:p w:rsidR="00662862" w:rsidRDefault="00662862">
      <w:pPr>
        <w:pStyle w:val="ConsPlusNormal"/>
        <w:ind w:firstLine="540"/>
        <w:jc w:val="both"/>
      </w:pPr>
      <w:r>
        <w:t xml:space="preserve">В соответствии со </w:t>
      </w:r>
      <w:hyperlink r:id="rId10" w:history="1">
        <w:r>
          <w:rPr>
            <w:color w:val="0000FF"/>
          </w:rPr>
          <w:t>статьей 3</w:t>
        </w:r>
      </w:hyperlink>
      <w:r>
        <w:t xml:space="preserve"> областного закона "Об отдельных вопросах осуществления контроля за расходами лиц, замещающих государственные должности Смоленской области, государственных гражданских служащих Смоленской области, лиц, замещающих муниципальные должности, муниципальных служащих, а также за расходами их супруг (супругов) и несовершеннолетних детей" постановляю:</w:t>
      </w:r>
    </w:p>
    <w:p w:rsidR="00662862" w:rsidRDefault="00662862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указа</w:t>
        </w:r>
      </w:hyperlink>
      <w:r>
        <w:t xml:space="preserve"> Губернатора Смоленской области от 16.08.2016 N 76)</w:t>
      </w:r>
    </w:p>
    <w:p w:rsidR="00662862" w:rsidRDefault="00662862">
      <w:pPr>
        <w:pStyle w:val="ConsPlusNormal"/>
        <w:spacing w:before="280"/>
        <w:ind w:firstLine="540"/>
        <w:jc w:val="both"/>
      </w:pPr>
      <w:r>
        <w:t xml:space="preserve">1. Утвердить прилагаемый </w:t>
      </w:r>
      <w:hyperlink w:anchor="P40" w:history="1">
        <w:r>
          <w:rPr>
            <w:color w:val="0000FF"/>
          </w:rPr>
          <w:t>Порядок</w:t>
        </w:r>
      </w:hyperlink>
      <w:r>
        <w:t xml:space="preserve"> принятия решения об осуществлении контроля за расходами лиц, указанных в </w:t>
      </w:r>
      <w:hyperlink r:id="rId12" w:history="1">
        <w:r>
          <w:rPr>
            <w:color w:val="0000FF"/>
          </w:rPr>
          <w:t>статье 2</w:t>
        </w:r>
      </w:hyperlink>
      <w:r>
        <w:t xml:space="preserve"> областного закона "Об отдельных вопросах осуществления контроля за расходами лиц, замещающих государственные должности Смоленской области, государственных гражданских служащих Смоленской области, лиц, замещающих муниципальные должности, муниципальных служащих, а также за расходами их супруг (супругов) и несовершеннолетних детей".</w:t>
      </w:r>
    </w:p>
    <w:p w:rsidR="00662862" w:rsidRDefault="00662862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указа</w:t>
        </w:r>
      </w:hyperlink>
      <w:r>
        <w:t xml:space="preserve"> Губернатора Смоленской области от 16.08.2016 N 76)</w:t>
      </w:r>
    </w:p>
    <w:p w:rsidR="00662862" w:rsidRDefault="00662862">
      <w:pPr>
        <w:pStyle w:val="ConsPlusNormal"/>
        <w:spacing w:before="280"/>
        <w:ind w:firstLine="540"/>
        <w:jc w:val="both"/>
      </w:pPr>
      <w:r>
        <w:lastRenderedPageBreak/>
        <w:t xml:space="preserve">2. Признать утратившим силу </w:t>
      </w:r>
      <w:hyperlink r:id="rId14" w:history="1">
        <w:r>
          <w:rPr>
            <w:color w:val="0000FF"/>
          </w:rPr>
          <w:t>указ</w:t>
        </w:r>
      </w:hyperlink>
      <w:r>
        <w:t xml:space="preserve"> Губернатора Смоленской области от 19.02.2014 N 18 "Об утверждении Порядка принятия решения об осуществлении контроля за расходами лиц, указанных в пункте 3 статьи 1 областного закона "О представлении лицами, замещающими государственные должности Смоленской области, государственными гражданскими служащими Смоленской области, лицами, замещающими муниципальные должности на постоянной основе, муниципальными служащими сведений о своих расходах, а также о расходах своих супруги (супруга) и несовершеннолетних детей и об отдельных вопросах осуществления контроля за расходами указанных лиц, а также за расходами их супруг (супругов) и несовершеннолетних детей".</w:t>
      </w:r>
    </w:p>
    <w:p w:rsidR="00662862" w:rsidRDefault="00662862">
      <w:pPr>
        <w:pStyle w:val="ConsPlusNormal"/>
        <w:jc w:val="both"/>
      </w:pPr>
    </w:p>
    <w:p w:rsidR="00662862" w:rsidRDefault="00662862">
      <w:pPr>
        <w:pStyle w:val="ConsPlusNormal"/>
        <w:jc w:val="right"/>
      </w:pPr>
      <w:r>
        <w:t>Временно исполняющий обязанности</w:t>
      </w:r>
    </w:p>
    <w:p w:rsidR="00662862" w:rsidRDefault="00662862">
      <w:pPr>
        <w:pStyle w:val="ConsPlusNormal"/>
        <w:jc w:val="right"/>
      </w:pPr>
      <w:r>
        <w:t>Губернатора</w:t>
      </w:r>
    </w:p>
    <w:p w:rsidR="00662862" w:rsidRDefault="00662862">
      <w:pPr>
        <w:pStyle w:val="ConsPlusNormal"/>
        <w:jc w:val="right"/>
      </w:pPr>
      <w:r>
        <w:t>Смоленской области</w:t>
      </w:r>
    </w:p>
    <w:p w:rsidR="00662862" w:rsidRDefault="00662862">
      <w:pPr>
        <w:pStyle w:val="ConsPlusNormal"/>
        <w:jc w:val="right"/>
      </w:pPr>
      <w:r>
        <w:t>А.В.ОСТРОВСКИЙ</w:t>
      </w:r>
    </w:p>
    <w:p w:rsidR="00662862" w:rsidRDefault="00662862">
      <w:pPr>
        <w:pStyle w:val="ConsPlusNormal"/>
        <w:jc w:val="both"/>
      </w:pPr>
    </w:p>
    <w:p w:rsidR="00662862" w:rsidRDefault="00662862">
      <w:pPr>
        <w:pStyle w:val="ConsPlusNormal"/>
        <w:jc w:val="both"/>
      </w:pPr>
    </w:p>
    <w:p w:rsidR="00662862" w:rsidRDefault="00662862">
      <w:pPr>
        <w:pStyle w:val="ConsPlusNormal"/>
        <w:jc w:val="both"/>
      </w:pPr>
    </w:p>
    <w:p w:rsidR="00662862" w:rsidRDefault="00662862">
      <w:pPr>
        <w:pStyle w:val="ConsPlusNormal"/>
        <w:jc w:val="both"/>
      </w:pPr>
    </w:p>
    <w:p w:rsidR="00662862" w:rsidRDefault="00662862">
      <w:pPr>
        <w:pStyle w:val="ConsPlusNormal"/>
        <w:jc w:val="both"/>
      </w:pPr>
    </w:p>
    <w:p w:rsidR="00662862" w:rsidRDefault="00662862">
      <w:pPr>
        <w:pStyle w:val="ConsPlusNormal"/>
        <w:jc w:val="right"/>
        <w:outlineLvl w:val="0"/>
      </w:pPr>
      <w:r>
        <w:t>Утвержден</w:t>
      </w:r>
    </w:p>
    <w:p w:rsidR="00662862" w:rsidRDefault="00662862">
      <w:pPr>
        <w:pStyle w:val="ConsPlusNormal"/>
        <w:jc w:val="right"/>
      </w:pPr>
      <w:r>
        <w:t>указом</w:t>
      </w:r>
    </w:p>
    <w:p w:rsidR="00662862" w:rsidRDefault="00662862">
      <w:pPr>
        <w:pStyle w:val="ConsPlusNormal"/>
        <w:jc w:val="right"/>
      </w:pPr>
      <w:r>
        <w:t>Губернатора</w:t>
      </w:r>
    </w:p>
    <w:p w:rsidR="00662862" w:rsidRDefault="00662862">
      <w:pPr>
        <w:pStyle w:val="ConsPlusNormal"/>
        <w:jc w:val="right"/>
      </w:pPr>
      <w:r>
        <w:t>Смоленской области</w:t>
      </w:r>
    </w:p>
    <w:p w:rsidR="00662862" w:rsidRDefault="00662862">
      <w:pPr>
        <w:pStyle w:val="ConsPlusNormal"/>
        <w:jc w:val="right"/>
      </w:pPr>
      <w:r>
        <w:t>от 07.07.2015 N 47</w:t>
      </w:r>
    </w:p>
    <w:p w:rsidR="00662862" w:rsidRDefault="00662862">
      <w:pPr>
        <w:pStyle w:val="ConsPlusNormal"/>
        <w:jc w:val="both"/>
      </w:pPr>
    </w:p>
    <w:p w:rsidR="00662862" w:rsidRDefault="00662862">
      <w:pPr>
        <w:pStyle w:val="ConsPlusTitle"/>
        <w:jc w:val="center"/>
      </w:pPr>
      <w:bookmarkStart w:id="0" w:name="P40"/>
      <w:bookmarkEnd w:id="0"/>
      <w:r>
        <w:t>ПОРЯДОК</w:t>
      </w:r>
    </w:p>
    <w:p w:rsidR="00662862" w:rsidRDefault="00662862">
      <w:pPr>
        <w:pStyle w:val="ConsPlusTitle"/>
        <w:jc w:val="center"/>
      </w:pPr>
      <w:r>
        <w:t>ПРИНЯТИЯ РЕШЕНИЯ ОБ ОСУЩЕСТВЛЕНИИ КОНТРОЛЯ ЗА РАСХОДАМИ ЛИЦ,</w:t>
      </w:r>
    </w:p>
    <w:p w:rsidR="00662862" w:rsidRDefault="00662862">
      <w:pPr>
        <w:pStyle w:val="ConsPlusTitle"/>
        <w:jc w:val="center"/>
      </w:pPr>
      <w:r>
        <w:t>УКАЗАННЫХ В СТАТЬЕ 2 ОБЛАСТНОГО ЗАКОНА "ОБ ОТДЕЛЬНЫХ</w:t>
      </w:r>
    </w:p>
    <w:p w:rsidR="00662862" w:rsidRDefault="00662862">
      <w:pPr>
        <w:pStyle w:val="ConsPlusTitle"/>
        <w:jc w:val="center"/>
      </w:pPr>
      <w:r>
        <w:t>ВОПРОСАХ ОСУЩЕСТВЛЕНИЯ КОНТРОЛЯ ЗА РАСХОДАМИ ЛИЦ, ЗАМЕЩАЮЩИХ</w:t>
      </w:r>
    </w:p>
    <w:p w:rsidR="00662862" w:rsidRDefault="00662862">
      <w:pPr>
        <w:pStyle w:val="ConsPlusTitle"/>
        <w:jc w:val="center"/>
      </w:pPr>
      <w:r>
        <w:t>ГОСУДАРСТВЕННЫЕ ДОЛЖНОСТИ СМОЛЕНСКОЙ ОБЛАСТИ,</w:t>
      </w:r>
    </w:p>
    <w:p w:rsidR="00662862" w:rsidRDefault="00662862">
      <w:pPr>
        <w:pStyle w:val="ConsPlusTitle"/>
        <w:jc w:val="center"/>
      </w:pPr>
      <w:r>
        <w:t>ГОСУДАРСТВЕННЫХ ГРАЖДАНСКИХ СЛУЖАЩИХ СМОЛЕНСКОЙ ОБЛАСТИ,</w:t>
      </w:r>
    </w:p>
    <w:p w:rsidR="00662862" w:rsidRDefault="00662862">
      <w:pPr>
        <w:pStyle w:val="ConsPlusTitle"/>
        <w:jc w:val="center"/>
      </w:pPr>
      <w:r>
        <w:t>ЛИЦ, ЗАМЕЩАЮЩИХ МУНИЦИПАЛЬНЫЕ ДОЛЖНОСТИ, МУНИЦИПАЛЬНЫХ</w:t>
      </w:r>
    </w:p>
    <w:p w:rsidR="00662862" w:rsidRDefault="00662862">
      <w:pPr>
        <w:pStyle w:val="ConsPlusTitle"/>
        <w:jc w:val="center"/>
      </w:pPr>
      <w:r>
        <w:t>СЛУЖАЩИХ, А ТАКЖЕ ЗА РАСХОДАМИ ИХ СУПРУГ (СУПРУГОВ)</w:t>
      </w:r>
    </w:p>
    <w:p w:rsidR="00662862" w:rsidRDefault="00662862">
      <w:pPr>
        <w:pStyle w:val="ConsPlusTitle"/>
        <w:jc w:val="center"/>
      </w:pPr>
      <w:r>
        <w:t>И НЕСОВЕРШЕННОЛЕТНИХ ДЕТЕЙ"</w:t>
      </w:r>
    </w:p>
    <w:p w:rsidR="00662862" w:rsidRDefault="0066286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66286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62862" w:rsidRDefault="0066286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62862" w:rsidRDefault="00662862">
            <w:pPr>
              <w:pStyle w:val="ConsPlusNormal"/>
              <w:jc w:val="center"/>
            </w:pPr>
            <w:r>
              <w:rPr>
                <w:color w:val="392C69"/>
              </w:rPr>
              <w:t>(в ред. указов Губернатора Смоленской области</w:t>
            </w:r>
          </w:p>
          <w:p w:rsidR="00662862" w:rsidRDefault="00662862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16.06.2016 </w:t>
            </w:r>
            <w:hyperlink r:id="rId15" w:history="1">
              <w:r>
                <w:rPr>
                  <w:color w:val="0000FF"/>
                </w:rPr>
                <w:t>N 60</w:t>
              </w:r>
            </w:hyperlink>
            <w:r>
              <w:rPr>
                <w:color w:val="392C69"/>
              </w:rPr>
              <w:t xml:space="preserve">, от 16.08.2016 </w:t>
            </w:r>
            <w:hyperlink r:id="rId16" w:history="1">
              <w:r>
                <w:rPr>
                  <w:color w:val="0000FF"/>
                </w:rPr>
                <w:t>N 76</w:t>
              </w:r>
            </w:hyperlink>
            <w:r>
              <w:rPr>
                <w:color w:val="392C69"/>
              </w:rPr>
              <w:t xml:space="preserve">, от 26.01.2017 </w:t>
            </w:r>
            <w:hyperlink r:id="rId17" w:history="1">
              <w:r>
                <w:rPr>
                  <w:color w:val="0000FF"/>
                </w:rPr>
                <w:t>N 5</w:t>
              </w:r>
            </w:hyperlink>
            <w:r>
              <w:rPr>
                <w:color w:val="392C69"/>
              </w:rPr>
              <w:t>,</w:t>
            </w:r>
          </w:p>
          <w:p w:rsidR="00662862" w:rsidRDefault="0066286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22.02.2019 </w:t>
            </w:r>
            <w:hyperlink r:id="rId18" w:history="1">
              <w:r>
                <w:rPr>
                  <w:color w:val="0000FF"/>
                </w:rPr>
                <w:t>N 15</w:t>
              </w:r>
            </w:hyperlink>
            <w:r>
              <w:rPr>
                <w:color w:val="392C69"/>
              </w:rPr>
              <w:t xml:space="preserve">, от 18.03.2019 </w:t>
            </w:r>
            <w:hyperlink r:id="rId19" w:history="1">
              <w:r>
                <w:rPr>
                  <w:color w:val="0000FF"/>
                </w:rPr>
                <w:t>N 26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662862" w:rsidRDefault="00662862">
      <w:pPr>
        <w:pStyle w:val="ConsPlusNormal"/>
        <w:jc w:val="both"/>
      </w:pPr>
    </w:p>
    <w:p w:rsidR="00662862" w:rsidRDefault="00662862">
      <w:pPr>
        <w:pStyle w:val="ConsPlusNormal"/>
        <w:ind w:firstLine="540"/>
        <w:jc w:val="both"/>
      </w:pPr>
      <w:r>
        <w:t xml:space="preserve">1. Настоящий Порядок определяет правила принятия решения об осуществлении контроля за соответствием расходов лиц, указанных в </w:t>
      </w:r>
      <w:hyperlink r:id="rId20" w:history="1">
        <w:r>
          <w:rPr>
            <w:color w:val="0000FF"/>
          </w:rPr>
          <w:t>статье 2</w:t>
        </w:r>
      </w:hyperlink>
      <w:r>
        <w:t xml:space="preserve"> областного закона "Об отдельных вопросах осуществления контроля за расходами лиц, замещающих государственные должности Смоленской области, государственных гражданских служащих Смоленской области, лиц, замещающих муниципальные должности, муниципальных служащих, а также за расходами их супруг (супругов) и несовершеннолетних детей" (далее - областной закон), общему доходу соответствующего лица и его супруги (супруга) за три последних года, предшествующих календарному году, предшествующему году представления сведений (далее соответственно - отчетный период, контроль за расходами).</w:t>
      </w:r>
    </w:p>
    <w:p w:rsidR="00662862" w:rsidRDefault="00662862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указа</w:t>
        </w:r>
      </w:hyperlink>
      <w:r>
        <w:t xml:space="preserve"> Губернатора Смоленской области от 16.08.2016 N 76)</w:t>
      </w:r>
    </w:p>
    <w:p w:rsidR="00662862" w:rsidRDefault="00662862">
      <w:pPr>
        <w:pStyle w:val="ConsPlusNormal"/>
        <w:spacing w:before="280"/>
        <w:ind w:firstLine="540"/>
        <w:jc w:val="both"/>
      </w:pPr>
      <w:bookmarkStart w:id="1" w:name="P56"/>
      <w:bookmarkEnd w:id="1"/>
      <w:r>
        <w:t xml:space="preserve">2. Основанием для принятия решения об осуществлении контроля за расходами лица, замещающего одну из должностей, указанных в </w:t>
      </w:r>
      <w:hyperlink r:id="rId22" w:history="1">
        <w:r>
          <w:rPr>
            <w:color w:val="0000FF"/>
          </w:rPr>
          <w:t>статье 2</w:t>
        </w:r>
      </w:hyperlink>
      <w:r>
        <w:t xml:space="preserve"> областного закона, а также за расходами его супруги (супруга) и несовершеннолетних детей является достаточная информация о том, что данным лицом, его супругой (супругом) и (или) несовершеннолетними детьми в течение отчетного периода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на общую сумму, превышающую общий доход данного лица и его супруги (супруга) за три последних года, предшествующих отчетному периоду. Указанная информация в письменной форме может быть представлена в установленном порядке органами, организациями или лицами, указанными в </w:t>
      </w:r>
      <w:hyperlink r:id="rId23" w:history="1">
        <w:r>
          <w:rPr>
            <w:color w:val="0000FF"/>
          </w:rPr>
          <w:t>части 1 статьи 4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уполномоченному на принятие решения об осуществлении контроля за расходами должностному лицу.</w:t>
      </w:r>
    </w:p>
    <w:p w:rsidR="00662862" w:rsidRDefault="00662862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указа</w:t>
        </w:r>
      </w:hyperlink>
      <w:r>
        <w:t xml:space="preserve"> Губернатора Смоленской области от 16.08.2016 N 76)</w:t>
      </w:r>
    </w:p>
    <w:p w:rsidR="00662862" w:rsidRDefault="00662862">
      <w:pPr>
        <w:pStyle w:val="ConsPlusNormal"/>
        <w:spacing w:before="280"/>
        <w:ind w:firstLine="540"/>
        <w:jc w:val="both"/>
      </w:pPr>
      <w:bookmarkStart w:id="2" w:name="P58"/>
      <w:bookmarkEnd w:id="2"/>
      <w:r>
        <w:t>3. Решение об осуществлении контроля за расходами принимается:</w:t>
      </w:r>
    </w:p>
    <w:p w:rsidR="00662862" w:rsidRDefault="00662862">
      <w:pPr>
        <w:pStyle w:val="ConsPlusNormal"/>
        <w:spacing w:before="280"/>
        <w:ind w:firstLine="540"/>
        <w:jc w:val="both"/>
      </w:pPr>
      <w:r>
        <w:t xml:space="preserve">1) Губернатором Смоленской области - в отношении лиц, замещающих государственные должности Смоленской области: Уполномоченного по правам человека в Смоленской области, Уполномоченного по защите прав предпринимателей в Смоленской области, председателя избирательной комиссии Смоленской области, заместителя председателя избирательной комиссии Смоленской области, секретаря избирательной комиссии Смоленской области, члена избирательной комиссии Смоленской области с </w:t>
      </w:r>
      <w:r>
        <w:lastRenderedPageBreak/>
        <w:t>правом решающего голоса, работающего в комиссии на постоянной (штатной) основе, председателя Контрольно-счетной палаты Смоленской области, первого заместителя Губернатора Смоленской области, заместителя Губернатора Смоленской области, заместителя Губернатора Смоленской области - руководителя Аппарата Администрации Смоленской области, заместителя Губернатора Смоленской области - начальника департамента, заместителя Губернатора Смоленской области - начальника главного управления, заместителя Губернатора Смоленской области - руководителя представительства Администрации Смоленской области, начальника департамента, входящего в состав Администрации Смоленской области, должности государственной гражданской службы Смоленской области, назначение на которые и освобождение от которых осуществляется Губернатором Смоленской области, в отношении лиц, замещающих муниципальные должности, а также в отношении их супруг (супругов) и несовершеннолетних детей;</w:t>
      </w:r>
    </w:p>
    <w:p w:rsidR="00662862" w:rsidRDefault="00662862">
      <w:pPr>
        <w:pStyle w:val="ConsPlusNormal"/>
        <w:jc w:val="both"/>
      </w:pPr>
      <w:r>
        <w:t xml:space="preserve">(в ред. указов Губернатора Смоленской области от 16.08.2016 </w:t>
      </w:r>
      <w:hyperlink r:id="rId25" w:history="1">
        <w:r>
          <w:rPr>
            <w:color w:val="0000FF"/>
          </w:rPr>
          <w:t>N 76</w:t>
        </w:r>
      </w:hyperlink>
      <w:r>
        <w:t xml:space="preserve">, от 18.03.2019 </w:t>
      </w:r>
      <w:hyperlink r:id="rId26" w:history="1">
        <w:r>
          <w:rPr>
            <w:color w:val="0000FF"/>
          </w:rPr>
          <w:t>N 26</w:t>
        </w:r>
      </w:hyperlink>
      <w:r>
        <w:t>)</w:t>
      </w:r>
    </w:p>
    <w:p w:rsidR="00662862" w:rsidRDefault="00662862">
      <w:pPr>
        <w:pStyle w:val="ConsPlusNormal"/>
        <w:spacing w:before="280"/>
        <w:ind w:firstLine="540"/>
        <w:jc w:val="both"/>
      </w:pPr>
      <w:r>
        <w:t xml:space="preserve">2) представителем нанимателя - в отношении государственных гражданских служащих Смоленской области с учетом положений </w:t>
      </w:r>
      <w:hyperlink r:id="rId27" w:history="1">
        <w:r>
          <w:rPr>
            <w:color w:val="0000FF"/>
          </w:rPr>
          <w:t>части 6 статьи 1</w:t>
        </w:r>
      </w:hyperlink>
      <w:r>
        <w:t xml:space="preserve"> областного закона "О государственных должностях Смоленской области и о государственной гражданской службе Смоленской области", в отношении муниципальных служащих, замещающих должности муниципальной службы, включенные в перечень должностей муниципальной службы,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а также в отношении их супруг (супругов) и несовершеннолетних детей.</w:t>
      </w:r>
    </w:p>
    <w:p w:rsidR="00662862" w:rsidRDefault="00662862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указа</w:t>
        </w:r>
      </w:hyperlink>
      <w:r>
        <w:t xml:space="preserve"> Губернатора Смоленской области от 16.08.2016 N 76)</w:t>
      </w:r>
    </w:p>
    <w:p w:rsidR="00662862" w:rsidRDefault="00662862">
      <w:pPr>
        <w:pStyle w:val="ConsPlusNormal"/>
        <w:spacing w:before="280"/>
        <w:ind w:firstLine="540"/>
        <w:jc w:val="both"/>
      </w:pPr>
      <w:r>
        <w:t xml:space="preserve">4. Решение об осуществлении контроля за расходами принимается и оформляется в письменной форме правовым актом, подписанным соответствующим должностным лицом, указанным в </w:t>
      </w:r>
      <w:hyperlink w:anchor="P58" w:history="1">
        <w:r>
          <w:rPr>
            <w:color w:val="0000FF"/>
          </w:rPr>
          <w:t>пункте 3</w:t>
        </w:r>
      </w:hyperlink>
      <w:r>
        <w:t xml:space="preserve"> настоящего Порядка, отдельно в отношении каждого лица в течение пяти рабочих дней со дня поступления информации, предусмотренной </w:t>
      </w:r>
      <w:hyperlink w:anchor="P56" w:history="1">
        <w:r>
          <w:rPr>
            <w:color w:val="0000FF"/>
          </w:rPr>
          <w:t>пунктом 2</w:t>
        </w:r>
      </w:hyperlink>
      <w:r>
        <w:t xml:space="preserve"> настоящего Порядка.</w:t>
      </w:r>
    </w:p>
    <w:p w:rsidR="00662862" w:rsidRDefault="00662862">
      <w:pPr>
        <w:pStyle w:val="ConsPlusNormal"/>
        <w:spacing w:before="280"/>
        <w:ind w:firstLine="540"/>
        <w:jc w:val="both"/>
      </w:pPr>
      <w:r>
        <w:t xml:space="preserve">5. Решение об осуществлении контроля за расходами с приложением материалов, послуживших основанием для принятия решения об осуществлении контроля за расходами, в течение двух рабочих дней со дня принятия такого решения направляется заместителю Губернатора Смоленской области - руководителю Аппарата Администрации Смоленской области для поручения об осуществлении контроля за расходами Управлению по </w:t>
      </w:r>
      <w:r>
        <w:lastRenderedPageBreak/>
        <w:t>профилактике коррупционных правонарушений Аппарата Администрации Смоленской области (далее - Управление).</w:t>
      </w:r>
    </w:p>
    <w:p w:rsidR="00662862" w:rsidRDefault="00662862">
      <w:pPr>
        <w:pStyle w:val="ConsPlusNormal"/>
        <w:jc w:val="both"/>
      </w:pPr>
      <w:r>
        <w:t xml:space="preserve">(в ред. указов Губернатора Смоленской области от 16.06.2016 </w:t>
      </w:r>
      <w:hyperlink r:id="rId29" w:history="1">
        <w:r>
          <w:rPr>
            <w:color w:val="0000FF"/>
          </w:rPr>
          <w:t>N 60</w:t>
        </w:r>
      </w:hyperlink>
      <w:r>
        <w:t xml:space="preserve">, от 26.01.2017 </w:t>
      </w:r>
      <w:hyperlink r:id="rId30" w:history="1">
        <w:r>
          <w:rPr>
            <w:color w:val="0000FF"/>
          </w:rPr>
          <w:t>N 5</w:t>
        </w:r>
      </w:hyperlink>
      <w:r>
        <w:t xml:space="preserve">, от 22.02.2019 </w:t>
      </w:r>
      <w:hyperlink r:id="rId31" w:history="1">
        <w:r>
          <w:rPr>
            <w:color w:val="0000FF"/>
          </w:rPr>
          <w:t>N 15</w:t>
        </w:r>
      </w:hyperlink>
      <w:r>
        <w:t>)</w:t>
      </w:r>
    </w:p>
    <w:p w:rsidR="00662862" w:rsidRDefault="00662862">
      <w:pPr>
        <w:pStyle w:val="ConsPlusNormal"/>
        <w:spacing w:before="280"/>
        <w:ind w:firstLine="540"/>
        <w:jc w:val="both"/>
      </w:pPr>
      <w:r>
        <w:t>6. Управление не позднее двух рабочих дней со дня получения решения об осуществлении контроля за расходами уведомляет лицо, в отношении которого принято данное решение, в письменной форме о принятом решении.</w:t>
      </w:r>
    </w:p>
    <w:p w:rsidR="00662862" w:rsidRDefault="00662862">
      <w:pPr>
        <w:pStyle w:val="ConsPlusNormal"/>
        <w:jc w:val="both"/>
      </w:pPr>
      <w:r>
        <w:t xml:space="preserve">(в ред. указов Губернатора Смоленской области от 16.06.2016 </w:t>
      </w:r>
      <w:hyperlink r:id="rId32" w:history="1">
        <w:r>
          <w:rPr>
            <w:color w:val="0000FF"/>
          </w:rPr>
          <w:t>N 60</w:t>
        </w:r>
      </w:hyperlink>
      <w:r>
        <w:t xml:space="preserve">, от 22.02.2019 </w:t>
      </w:r>
      <w:hyperlink r:id="rId33" w:history="1">
        <w:r>
          <w:rPr>
            <w:color w:val="0000FF"/>
          </w:rPr>
          <w:t>N 15</w:t>
        </w:r>
      </w:hyperlink>
      <w:r>
        <w:t>)</w:t>
      </w:r>
    </w:p>
    <w:p w:rsidR="00662862" w:rsidRDefault="00662862">
      <w:pPr>
        <w:pStyle w:val="ConsPlusNormal"/>
        <w:spacing w:before="280"/>
        <w:ind w:firstLine="540"/>
        <w:jc w:val="both"/>
      </w:pPr>
      <w:r>
        <w:t>7. Управление осуществляет контроль за расходами с учетом требований федерального и областного законодательства.</w:t>
      </w:r>
    </w:p>
    <w:p w:rsidR="00662862" w:rsidRDefault="00662862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указа</w:t>
        </w:r>
      </w:hyperlink>
      <w:r>
        <w:t xml:space="preserve"> Губернатора Смоленской области от 22.02.2019 N 15)</w:t>
      </w:r>
    </w:p>
    <w:p w:rsidR="00662862" w:rsidRDefault="00662862">
      <w:pPr>
        <w:pStyle w:val="ConsPlusNormal"/>
        <w:spacing w:before="280"/>
        <w:ind w:firstLine="540"/>
        <w:jc w:val="both"/>
      </w:pPr>
      <w:r>
        <w:t xml:space="preserve">8. Управление проводит проверку достоверности и полноты сведений, предусмотренных </w:t>
      </w:r>
      <w:hyperlink w:anchor="P56" w:history="1">
        <w:r>
          <w:rPr>
            <w:color w:val="0000FF"/>
          </w:rPr>
          <w:t>пунктом 2</w:t>
        </w:r>
      </w:hyperlink>
      <w:r>
        <w:t xml:space="preserve"> настоящего Порядка, в течение шестидесяти дней со дня получения решения об осуществлении контроля за расходами. Указанный срок может быть продлен до девяноста дней лицом, принявшим решение об осуществлении контроля за расходами.</w:t>
      </w:r>
    </w:p>
    <w:p w:rsidR="00662862" w:rsidRDefault="00662862">
      <w:pPr>
        <w:pStyle w:val="ConsPlusNormal"/>
        <w:jc w:val="both"/>
      </w:pPr>
      <w:r>
        <w:t xml:space="preserve">(в ред. указов Губернатора Смоленской области от 16.08.2016 </w:t>
      </w:r>
      <w:hyperlink r:id="rId35" w:history="1">
        <w:r>
          <w:rPr>
            <w:color w:val="0000FF"/>
          </w:rPr>
          <w:t>N 76</w:t>
        </w:r>
      </w:hyperlink>
      <w:r>
        <w:t xml:space="preserve">, от 22.02.2019 </w:t>
      </w:r>
      <w:hyperlink r:id="rId36" w:history="1">
        <w:r>
          <w:rPr>
            <w:color w:val="0000FF"/>
          </w:rPr>
          <w:t>N 15</w:t>
        </w:r>
      </w:hyperlink>
      <w:r>
        <w:t>)</w:t>
      </w:r>
    </w:p>
    <w:p w:rsidR="00662862" w:rsidRDefault="00662862">
      <w:pPr>
        <w:pStyle w:val="ConsPlusNormal"/>
        <w:spacing w:before="280"/>
        <w:ind w:firstLine="540"/>
        <w:jc w:val="both"/>
      </w:pPr>
      <w:r>
        <w:t>9. После проведения проверки Управление представляет справку заместителю Губернатора Смоленской области - руководителю Аппарата Администрации Смоленской области, который затем доводит эту справку до сведения Губернатора Смоленской области и (или) представителя нанимателя для последующего принятия ими решения в соответствии с требованиями федерального законодательства.</w:t>
      </w:r>
    </w:p>
    <w:p w:rsidR="00662862" w:rsidRDefault="00662862">
      <w:pPr>
        <w:pStyle w:val="ConsPlusNormal"/>
        <w:jc w:val="both"/>
      </w:pPr>
      <w:r>
        <w:t xml:space="preserve">(в ред. </w:t>
      </w:r>
      <w:hyperlink r:id="rId37" w:history="1">
        <w:r>
          <w:rPr>
            <w:color w:val="0000FF"/>
          </w:rPr>
          <w:t>указа</w:t>
        </w:r>
      </w:hyperlink>
      <w:r>
        <w:t xml:space="preserve"> Губернатора Смоленской области от 22.02.2019 N 15)</w:t>
      </w:r>
    </w:p>
    <w:p w:rsidR="00662862" w:rsidRDefault="00662862">
      <w:pPr>
        <w:pStyle w:val="ConsPlusNormal"/>
        <w:jc w:val="both"/>
      </w:pPr>
    </w:p>
    <w:p w:rsidR="00662862" w:rsidRDefault="00662862">
      <w:pPr>
        <w:pStyle w:val="ConsPlusNormal"/>
        <w:jc w:val="both"/>
      </w:pPr>
    </w:p>
    <w:p w:rsidR="00662862" w:rsidRDefault="0066286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809FB" w:rsidRDefault="00E809FB">
      <w:bookmarkStart w:id="3" w:name="_GoBack"/>
      <w:bookmarkEnd w:id="3"/>
    </w:p>
    <w:sectPr w:rsidR="00E809FB" w:rsidSect="004256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862"/>
    <w:rsid w:val="00662862"/>
    <w:rsid w:val="00E8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E472B8-BF37-44E0-99E2-F2D59BAA8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2862"/>
    <w:pPr>
      <w:widowControl w:val="0"/>
      <w:autoSpaceDE w:val="0"/>
      <w:autoSpaceDN w:val="0"/>
      <w:spacing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662862"/>
    <w:pPr>
      <w:widowControl w:val="0"/>
      <w:autoSpaceDE w:val="0"/>
      <w:autoSpaceDN w:val="0"/>
      <w:spacing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662862"/>
    <w:pPr>
      <w:widowControl w:val="0"/>
      <w:autoSpaceDE w:val="0"/>
      <w:autoSpaceDN w:val="0"/>
      <w:spacing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69DC3C0188DCF8931E697ECBAB0F5918E3167AA4ACEFAA2C4CF29B623598B04EC9218C1727ED3BE9CAD43623916D4CA8C30C4967CF3387C330AE056DBYEN" TargetMode="External"/><Relationship Id="rId13" Type="http://schemas.openxmlformats.org/officeDocument/2006/relationships/hyperlink" Target="consultantplus://offline/ref=769DC3C0188DCF8931E697ECBAB0F5918E3167AA43CCF7A0CCC074BC2B008706EB9D47D67537DFBF9CAD43643449D1DF9D68C99763ED306A2F08E1D5YEN" TargetMode="External"/><Relationship Id="rId18" Type="http://schemas.openxmlformats.org/officeDocument/2006/relationships/hyperlink" Target="consultantplus://offline/ref=769DC3C0188DCF8931E697ECBAB0F5918E3167AA4ACEFAA2C4CF29B623598B04EC9218C1727ED3BE9CAD43623916D4CA8C30C4967CF3387C330AE056DBYEN" TargetMode="External"/><Relationship Id="rId26" Type="http://schemas.openxmlformats.org/officeDocument/2006/relationships/hyperlink" Target="consultantplus://offline/ref=769DC3C0188DCF8931E697ECBAB0F5918E3167AA4ACEFAA1C0CA29B623598B04EC9218C1727ED3BE9CAD43623A16D4CA8C30C4967CF3387C330AE056DBYEN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769DC3C0188DCF8931E697ECBAB0F5918E3167AA43CCF7A0CCC074BC2B008706EB9D47D67537DFBF9CAD436B3449D1DF9D68C99763ED306A2F08E1D5YEN" TargetMode="External"/><Relationship Id="rId34" Type="http://schemas.openxmlformats.org/officeDocument/2006/relationships/hyperlink" Target="consultantplus://offline/ref=769DC3C0188DCF8931E697ECBAB0F5918E3167AA4ACEFAA2C4CF29B623598B04EC9218C1727ED3BE9CAD43623716D4CA8C30C4967CF3387C330AE056DBYEN" TargetMode="External"/><Relationship Id="rId7" Type="http://schemas.openxmlformats.org/officeDocument/2006/relationships/hyperlink" Target="consultantplus://offline/ref=769DC3C0188DCF8931E697ECBAB0F5918E3167AA43C9FAA4C7C074BC2B008706EB9D47D67537DFBF9CAD43673449D1DF9D68C99763ED306A2F08E1D5YEN" TargetMode="External"/><Relationship Id="rId12" Type="http://schemas.openxmlformats.org/officeDocument/2006/relationships/hyperlink" Target="consultantplus://offline/ref=769DC3C0188DCF8931E697ECBAB0F5918E3167AA4ACEFCAEC3CF29B623598B04EC9218C1727ED3BE9CAD43633E16D4CA8C30C4967CF3387C330AE056DBYEN" TargetMode="External"/><Relationship Id="rId17" Type="http://schemas.openxmlformats.org/officeDocument/2006/relationships/hyperlink" Target="consultantplus://offline/ref=769DC3C0188DCF8931E697ECBAB0F5918E3167AA43C9FAA4C7C074BC2B008706EB9D47D67537DFBF9CAD43673449D1DF9D68C99763ED306A2F08E1D5YEN" TargetMode="External"/><Relationship Id="rId25" Type="http://schemas.openxmlformats.org/officeDocument/2006/relationships/hyperlink" Target="consultantplus://offline/ref=769DC3C0188DCF8931E697ECBAB0F5918E3167AA43CCF7A0CCC074BC2B008706EB9D47D67537DFBF9CAD42603449D1DF9D68C99763ED306A2F08E1D5YEN" TargetMode="External"/><Relationship Id="rId33" Type="http://schemas.openxmlformats.org/officeDocument/2006/relationships/hyperlink" Target="consultantplus://offline/ref=769DC3C0188DCF8931E697ECBAB0F5918E3167AA4ACEFAA2C4CF29B623598B04EC9218C1727ED3BE9CAD43623716D4CA8C30C4967CF3387C330AE056DBYEN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69DC3C0188DCF8931E697ECBAB0F5918E3167AA43CCF7A0CCC074BC2B008706EB9D47D67537DFBF9CAD43653449D1DF9D68C99763ED306A2F08E1D5YEN" TargetMode="External"/><Relationship Id="rId20" Type="http://schemas.openxmlformats.org/officeDocument/2006/relationships/hyperlink" Target="consultantplus://offline/ref=769DC3C0188DCF8931E697ECBAB0F5918E3167AA4ACEFCAEC3CF29B623598B04EC9218C1727ED3BE9CAD43633E16D4CA8C30C4967CF3387C330AE056DBYEN" TargetMode="External"/><Relationship Id="rId29" Type="http://schemas.openxmlformats.org/officeDocument/2006/relationships/hyperlink" Target="consultantplus://offline/ref=769DC3C0188DCF8931E697ECBAB0F5918E3167AA43CFF6A7C0C074BC2B008706EB9D47D67537DFBF9CAD43643449D1DF9D68C99763ED306A2F08E1D5YE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69DC3C0188DCF8931E697ECBAB0F5918E3167AA43CCF7A0CCC074BC2B008706EB9D47D67537DFBF9CAD43673449D1DF9D68C99763ED306A2F08E1D5YEN" TargetMode="External"/><Relationship Id="rId11" Type="http://schemas.openxmlformats.org/officeDocument/2006/relationships/hyperlink" Target="consultantplus://offline/ref=769DC3C0188DCF8931E697ECBAB0F5918E3167AA43CCF7A0CCC074BC2B008706EB9D47D67537DFBF9CAD43643449D1DF9D68C99763ED306A2F08E1D5YEN" TargetMode="External"/><Relationship Id="rId24" Type="http://schemas.openxmlformats.org/officeDocument/2006/relationships/hyperlink" Target="consultantplus://offline/ref=769DC3C0188DCF8931E697ECBAB0F5918E3167AA43CCF7A0CCC074BC2B008706EB9D47D67537DFBF9CAD42623449D1DF9D68C99763ED306A2F08E1D5YEN" TargetMode="External"/><Relationship Id="rId32" Type="http://schemas.openxmlformats.org/officeDocument/2006/relationships/hyperlink" Target="consultantplus://offline/ref=769DC3C0188DCF8931E697ECBAB0F5918E3167AA43CFF6A7C0C074BC2B008706EB9D47D67537DFBF9CAD43653449D1DF9D68C99763ED306A2F08E1D5YEN" TargetMode="External"/><Relationship Id="rId37" Type="http://schemas.openxmlformats.org/officeDocument/2006/relationships/hyperlink" Target="consultantplus://offline/ref=769DC3C0188DCF8931E697ECBAB0F5918E3167AA4ACEFAA2C4CF29B623598B04EC9218C1727ED3BE9CAD43623616D4CA8C30C4967CF3387C330AE056DBYEN" TargetMode="External"/><Relationship Id="rId5" Type="http://schemas.openxmlformats.org/officeDocument/2006/relationships/hyperlink" Target="consultantplus://offline/ref=769DC3C0188DCF8931E697ECBAB0F5918E3167AA43CFF6A7C0C074BC2B008706EB9D47D67537DFBF9CAD43673449D1DF9D68C99763ED306A2F08E1D5YEN" TargetMode="External"/><Relationship Id="rId15" Type="http://schemas.openxmlformats.org/officeDocument/2006/relationships/hyperlink" Target="consultantplus://offline/ref=769DC3C0188DCF8931E697ECBAB0F5918E3167AA43CFF6A7C0C074BC2B008706EB9D47D67537DFBF9CAD43673449D1DF9D68C99763ED306A2F08E1D5YEN" TargetMode="External"/><Relationship Id="rId23" Type="http://schemas.openxmlformats.org/officeDocument/2006/relationships/hyperlink" Target="consultantplus://offline/ref=769DC3C0188DCF8931E689E1ACDCA89B8A3330A24FC9F5F0999F2FE17C098D51ACD21E94313ADFBC9CA617337B488D9BC97BC99E63EF3875D2Y4N" TargetMode="External"/><Relationship Id="rId28" Type="http://schemas.openxmlformats.org/officeDocument/2006/relationships/hyperlink" Target="consultantplus://offline/ref=769DC3C0188DCF8931E697ECBAB0F5918E3167AA43CCF7A0CCC074BC2B008706EB9D47D67537DFBF9CAD42613449D1DF9D68C99763ED306A2F08E1D5YEN" TargetMode="External"/><Relationship Id="rId36" Type="http://schemas.openxmlformats.org/officeDocument/2006/relationships/hyperlink" Target="consultantplus://offline/ref=769DC3C0188DCF8931E697ECBAB0F5918E3167AA4ACEFAA2C4CF29B623598B04EC9218C1727ED3BE9CAD43623716D4CA8C30C4967CF3387C330AE056DBYEN" TargetMode="External"/><Relationship Id="rId10" Type="http://schemas.openxmlformats.org/officeDocument/2006/relationships/hyperlink" Target="consultantplus://offline/ref=769DC3C0188DCF8931E697ECBAB0F5918E3167AA4ACEFCAEC3CF29B623598B04EC9218C1727ED3BE9CAD43633C16D4CA8C30C4967CF3387C330AE056DBYEN" TargetMode="External"/><Relationship Id="rId19" Type="http://schemas.openxmlformats.org/officeDocument/2006/relationships/hyperlink" Target="consultantplus://offline/ref=769DC3C0188DCF8931E697ECBAB0F5918E3167AA4ACEFAA1C0CA29B623598B04EC9218C1727ED3BE9CAD43623A16D4CA8C30C4967CF3387C330AE056DBYEN" TargetMode="External"/><Relationship Id="rId31" Type="http://schemas.openxmlformats.org/officeDocument/2006/relationships/hyperlink" Target="consultantplus://offline/ref=769DC3C0188DCF8931E697ECBAB0F5918E3167AA4ACEFAA2C4CF29B623598B04EC9218C1727ED3BE9CAD43623816D4CA8C30C4967CF3387C330AE056DBYEN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769DC3C0188DCF8931E697ECBAB0F5918E3167AA4ACEFAA1C0CA29B623598B04EC9218C1727ED3BE9CAD43623A16D4CA8C30C4967CF3387C330AE056DBYEN" TargetMode="External"/><Relationship Id="rId14" Type="http://schemas.openxmlformats.org/officeDocument/2006/relationships/hyperlink" Target="consultantplus://offline/ref=769DC3C0188DCF8931E697ECBAB0F5918E3167AA4DC9FFA7CDC074BC2B008706EB9D47C4756FD3BF9DB3436A211F809ADCY1N" TargetMode="External"/><Relationship Id="rId22" Type="http://schemas.openxmlformats.org/officeDocument/2006/relationships/hyperlink" Target="consultantplus://offline/ref=769DC3C0188DCF8931E697ECBAB0F5918E3167AA4ACEFCAEC3CF29B623598B04EC9218C1727ED3BE9CAD43633E16D4CA8C30C4967CF3387C330AE056DBYEN" TargetMode="External"/><Relationship Id="rId27" Type="http://schemas.openxmlformats.org/officeDocument/2006/relationships/hyperlink" Target="consultantplus://offline/ref=769DC3C0188DCF8931E697ECBAB0F5918E3167AA4ACEFBA0CCCD29B623598B04EC9218C1727ED3BE9CAD43633C16D4CA8C30C4967CF3387C330AE056DBYEN" TargetMode="External"/><Relationship Id="rId30" Type="http://schemas.openxmlformats.org/officeDocument/2006/relationships/hyperlink" Target="consultantplus://offline/ref=769DC3C0188DCF8931E697ECBAB0F5918E3167AA43C9FAA4C7C074BC2B008706EB9D47D67537DFBF9CAD43673449D1DF9D68C99763ED306A2F08E1D5YEN" TargetMode="External"/><Relationship Id="rId35" Type="http://schemas.openxmlformats.org/officeDocument/2006/relationships/hyperlink" Target="consultantplus://offline/ref=769DC3C0188DCF8931E697ECBAB0F5918E3167AA43CCF7A0CCC074BC2B008706EB9D47D67537DFBF9CAD42663449D1DF9D68C99763ED306A2F08E1D5Y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2298</Words>
  <Characters>13104</Characters>
  <Application>Microsoft Office Word</Application>
  <DocSecurity>0</DocSecurity>
  <Lines>109</Lines>
  <Paragraphs>30</Paragraphs>
  <ScaleCrop>false</ScaleCrop>
  <Company/>
  <LinksUpToDate>false</LinksUpToDate>
  <CharactersWithSpaces>15372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 Дарья Дмитриевна</dc:creator>
  <cp:keywords/>
  <dc:description/>
  <cp:lastModifiedBy>Макарова Дарья Дмитриевна</cp:lastModifiedBy>
  <cp:revision>1</cp:revision>
  <dcterms:created xsi:type="dcterms:W3CDTF">2019-08-01T13:24:00Z</dcterms:created>
  <dcterms:modified xsi:type="dcterms:W3CDTF">2019-08-01T13:24:00Z</dcterms:modified>
</cp:coreProperties>
</file>