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A11" w:rsidRDefault="00722A11" w:rsidP="002C26D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2C26D0" w:rsidRDefault="002C26D0" w:rsidP="002C26D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2C26D0" w:rsidRDefault="002C26D0" w:rsidP="002C26D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2C26D0" w:rsidRDefault="002C26D0" w:rsidP="002C26D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2C26D0" w:rsidRDefault="002C26D0" w:rsidP="002C26D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2C26D0" w:rsidRDefault="002C26D0" w:rsidP="002C26D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2C26D0" w:rsidRDefault="002C26D0" w:rsidP="002C26D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2C26D0" w:rsidRDefault="002C26D0" w:rsidP="002C26D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2C26D0" w:rsidRDefault="002C26D0" w:rsidP="002C26D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2C26D0" w:rsidRDefault="002C26D0" w:rsidP="002C26D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2C26D0" w:rsidRPr="002C26D0" w:rsidRDefault="002C26D0" w:rsidP="002C26D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722A11" w:rsidRPr="002C26D0" w:rsidRDefault="00722A11" w:rsidP="002C26D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C26D0" w:rsidRPr="00896D73" w:rsidRDefault="008159F0" w:rsidP="00131155">
      <w:pPr>
        <w:pStyle w:val="2"/>
        <w:shd w:val="clear" w:color="auto" w:fill="auto"/>
        <w:spacing w:after="0" w:line="240" w:lineRule="auto"/>
        <w:ind w:right="5952"/>
        <w:jc w:val="both"/>
        <w:rPr>
          <w:rFonts w:ascii="Times New Roman" w:hAnsi="Times New Roman" w:cs="Times New Roman"/>
          <w:sz w:val="28"/>
          <w:szCs w:val="28"/>
        </w:rPr>
      </w:pPr>
      <w:r w:rsidRPr="00896D73">
        <w:rPr>
          <w:rFonts w:ascii="Times New Roman" w:hAnsi="Times New Roman" w:cs="Times New Roman"/>
          <w:sz w:val="28"/>
          <w:szCs w:val="28"/>
        </w:rPr>
        <w:t>О</w:t>
      </w:r>
      <w:r w:rsidR="009813D9">
        <w:rPr>
          <w:rFonts w:ascii="Times New Roman" w:hAnsi="Times New Roman" w:cs="Times New Roman"/>
          <w:sz w:val="28"/>
          <w:szCs w:val="28"/>
        </w:rPr>
        <w:t>б утверждении Порядка</w:t>
      </w:r>
      <w:r w:rsidRPr="00896D73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9813D9">
        <w:rPr>
          <w:rFonts w:ascii="Times New Roman" w:hAnsi="Times New Roman" w:cs="Times New Roman"/>
          <w:sz w:val="28"/>
          <w:szCs w:val="28"/>
        </w:rPr>
        <w:t>го</w:t>
      </w:r>
      <w:r w:rsidRPr="00896D73">
        <w:rPr>
          <w:rFonts w:ascii="Times New Roman" w:hAnsi="Times New Roman" w:cs="Times New Roman"/>
          <w:sz w:val="28"/>
          <w:szCs w:val="28"/>
        </w:rPr>
        <w:t xml:space="preserve"> надзор</w:t>
      </w:r>
      <w:r w:rsidR="009813D9">
        <w:rPr>
          <w:rFonts w:ascii="Times New Roman" w:hAnsi="Times New Roman" w:cs="Times New Roman"/>
          <w:sz w:val="28"/>
          <w:szCs w:val="28"/>
        </w:rPr>
        <w:t>а</w:t>
      </w:r>
      <w:r w:rsidRPr="00896D73">
        <w:rPr>
          <w:rFonts w:ascii="Times New Roman" w:hAnsi="Times New Roman" w:cs="Times New Roman"/>
          <w:sz w:val="28"/>
          <w:szCs w:val="28"/>
        </w:rPr>
        <w:t xml:space="preserve"> за реализацией органами </w:t>
      </w:r>
      <w:r w:rsidR="00896D73" w:rsidRPr="00896D73">
        <w:rPr>
          <w:rFonts w:ascii="Times New Roman" w:hAnsi="Times New Roman" w:cs="Times New Roman"/>
          <w:sz w:val="28"/>
          <w:szCs w:val="28"/>
        </w:rPr>
        <w:t xml:space="preserve">местного самоуправления муниципальных образований Смоленской области </w:t>
      </w:r>
      <w:r w:rsidRPr="00896D73">
        <w:rPr>
          <w:rFonts w:ascii="Times New Roman" w:hAnsi="Times New Roman" w:cs="Times New Roman"/>
          <w:sz w:val="28"/>
          <w:szCs w:val="28"/>
        </w:rPr>
        <w:t xml:space="preserve">полномочий в области защиты населения и территорий от чрезвычайных ситуаций </w:t>
      </w:r>
      <w:r w:rsidR="00452082" w:rsidRPr="00896D73">
        <w:rPr>
          <w:rFonts w:ascii="Times New Roman" w:hAnsi="Times New Roman" w:cs="Times New Roman"/>
          <w:sz w:val="28"/>
          <w:szCs w:val="28"/>
        </w:rPr>
        <w:t>при</w:t>
      </w:r>
      <w:r w:rsidR="00280E91" w:rsidRPr="00896D73">
        <w:rPr>
          <w:rFonts w:ascii="Times New Roman" w:hAnsi="Times New Roman" w:cs="Times New Roman"/>
          <w:sz w:val="28"/>
          <w:szCs w:val="28"/>
        </w:rPr>
        <w:t>родного и техногенного характера</w:t>
      </w:r>
    </w:p>
    <w:p w:rsidR="002C26D0" w:rsidRPr="008159F0" w:rsidRDefault="002C26D0" w:rsidP="002C26D0">
      <w:pPr>
        <w:tabs>
          <w:tab w:val="left" w:pos="4500"/>
        </w:tabs>
        <w:spacing w:after="0" w:line="240" w:lineRule="auto"/>
        <w:ind w:left="20" w:right="5669" w:firstLine="68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C26D0" w:rsidRPr="008159F0" w:rsidRDefault="002C26D0" w:rsidP="002C26D0">
      <w:pPr>
        <w:spacing w:after="0" w:line="240" w:lineRule="auto"/>
        <w:ind w:left="20" w:firstLine="68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C26D0" w:rsidRPr="008159F0" w:rsidRDefault="002C26D0" w:rsidP="002C26D0">
      <w:pPr>
        <w:spacing w:after="0" w:line="240" w:lineRule="auto"/>
        <w:ind w:left="20" w:firstLine="68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C26D0" w:rsidRPr="00DA2F9A" w:rsidRDefault="002C26D0" w:rsidP="002C26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F9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«О защите населения и территорий от чрезвычайных ситуаций природного и техногенного характера», </w:t>
      </w:r>
      <w:r w:rsidRPr="00DA2F9A">
        <w:rPr>
          <w:rFonts w:ascii="Times New Roman" w:hAnsi="Times New Roman" w:cs="Times New Roman"/>
          <w:sz w:val="28"/>
          <w:szCs w:val="28"/>
        </w:rPr>
        <w:br/>
        <w:t>«</w:t>
      </w:r>
      <w:r w:rsidR="00DA2F9A" w:rsidRPr="00DA2F9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B5EA0" w:rsidRPr="00DA2F9A">
        <w:rPr>
          <w:rFonts w:ascii="Times New Roman" w:hAnsi="Times New Roman" w:cs="Times New Roman"/>
          <w:sz w:val="28"/>
          <w:szCs w:val="28"/>
        </w:rPr>
        <w:t>»</w:t>
      </w:r>
    </w:p>
    <w:p w:rsidR="002C26D0" w:rsidRPr="00896D73" w:rsidRDefault="002C26D0" w:rsidP="002C26D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C26D0" w:rsidRPr="00896D73" w:rsidRDefault="002C26D0" w:rsidP="002C26D0">
      <w:pPr>
        <w:pStyle w:val="ConsPlusNormal"/>
        <w:ind w:firstLine="709"/>
        <w:jc w:val="both"/>
        <w:rPr>
          <w:rStyle w:val="3pt"/>
          <w:rFonts w:cs="Times New Roman"/>
          <w:color w:val="auto"/>
          <w:sz w:val="28"/>
          <w:szCs w:val="28"/>
        </w:rPr>
      </w:pPr>
      <w:r w:rsidRPr="00896D73">
        <w:rPr>
          <w:rFonts w:ascii="Times New Roman" w:hAnsi="Times New Roman" w:cs="Times New Roman"/>
          <w:sz w:val="28"/>
          <w:szCs w:val="28"/>
        </w:rPr>
        <w:t xml:space="preserve">Администрация Смоленской области </w:t>
      </w:r>
      <w:proofErr w:type="gramStart"/>
      <w:r w:rsidRPr="00896D7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96D73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2C26D0" w:rsidRPr="008159F0" w:rsidRDefault="002C26D0" w:rsidP="002C26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37511" w:rsidRPr="009813D9" w:rsidRDefault="002C26D0" w:rsidP="00FB0401">
      <w:pPr>
        <w:pStyle w:val="2"/>
        <w:numPr>
          <w:ilvl w:val="0"/>
          <w:numId w:val="3"/>
        </w:numPr>
        <w:shd w:val="clear" w:color="auto" w:fill="auto"/>
        <w:tabs>
          <w:tab w:val="left" w:pos="993"/>
        </w:tabs>
        <w:spacing w:after="0" w:line="240" w:lineRule="auto"/>
        <w:ind w:left="0"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3D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813D9" w:rsidRPr="009813D9">
        <w:rPr>
          <w:rFonts w:ascii="Times New Roman" w:hAnsi="Times New Roman" w:cs="Times New Roman"/>
          <w:sz w:val="28"/>
          <w:szCs w:val="28"/>
        </w:rPr>
        <w:t xml:space="preserve">прилагаемый </w:t>
      </w:r>
      <w:hyperlink w:anchor="P29" w:history="1">
        <w:r w:rsidR="009813D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9813D9" w:rsidRPr="009813D9">
        <w:rPr>
          <w:rFonts w:ascii="Times New Roman" w:hAnsi="Times New Roman" w:cs="Times New Roman"/>
          <w:sz w:val="28"/>
          <w:szCs w:val="28"/>
        </w:rPr>
        <w:t xml:space="preserve"> государственного надзора за реализацией органами местного самоуправления муниципальных образований Смоленской области полномочий в области защиты населения и территорий от чрезвычайных ситуаций природного и техногенного характера</w:t>
      </w:r>
      <w:r w:rsidRPr="009813D9">
        <w:rPr>
          <w:rFonts w:ascii="Times New Roman" w:hAnsi="Times New Roman" w:cs="Times New Roman"/>
          <w:sz w:val="28"/>
          <w:szCs w:val="28"/>
        </w:rPr>
        <w:t>.</w:t>
      </w:r>
    </w:p>
    <w:p w:rsidR="002C26D0" w:rsidRPr="00753C28" w:rsidRDefault="002C26D0" w:rsidP="002C26D0">
      <w:pPr>
        <w:pStyle w:val="a3"/>
        <w:ind w:left="20" w:firstLine="68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478FC" w:rsidRPr="00753C28" w:rsidRDefault="002478FC" w:rsidP="002C26D0">
      <w:pPr>
        <w:pStyle w:val="a3"/>
        <w:ind w:left="20" w:firstLine="68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C26D0" w:rsidRPr="00753C28" w:rsidRDefault="002C26D0" w:rsidP="002C26D0">
      <w:pPr>
        <w:pStyle w:val="a3"/>
        <w:ind w:left="20" w:hanging="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C28">
        <w:rPr>
          <w:rFonts w:ascii="Times New Roman" w:eastAsia="MS Mincho" w:hAnsi="Times New Roman" w:cs="Times New Roman"/>
          <w:sz w:val="28"/>
          <w:szCs w:val="28"/>
        </w:rPr>
        <w:t xml:space="preserve">Губернатор </w:t>
      </w:r>
    </w:p>
    <w:p w:rsidR="002C1E1A" w:rsidRDefault="002C26D0" w:rsidP="00D51583">
      <w:pPr>
        <w:pStyle w:val="a3"/>
        <w:ind w:left="20" w:hanging="20"/>
        <w:rPr>
          <w:rFonts w:ascii="Times New Roman" w:eastAsia="MS Mincho" w:hAnsi="Times New Roman" w:cs="Times New Roman"/>
          <w:b/>
          <w:sz w:val="28"/>
          <w:szCs w:val="28"/>
        </w:rPr>
      </w:pPr>
      <w:r w:rsidRPr="00753C28">
        <w:rPr>
          <w:rFonts w:ascii="Times New Roman" w:eastAsia="MS Mincho" w:hAnsi="Times New Roman" w:cs="Times New Roman"/>
          <w:sz w:val="28"/>
          <w:szCs w:val="28"/>
        </w:rPr>
        <w:t xml:space="preserve">Смоленской области </w:t>
      </w:r>
      <w:r w:rsidRPr="00753C28">
        <w:rPr>
          <w:rFonts w:ascii="Times New Roman" w:eastAsia="MS Mincho" w:hAnsi="Times New Roman" w:cs="Times New Roman"/>
          <w:sz w:val="28"/>
          <w:szCs w:val="28"/>
        </w:rPr>
        <w:tab/>
      </w:r>
      <w:r w:rsidRPr="00753C28">
        <w:rPr>
          <w:rFonts w:ascii="Times New Roman" w:eastAsia="MS Mincho" w:hAnsi="Times New Roman" w:cs="Times New Roman"/>
          <w:sz w:val="28"/>
          <w:szCs w:val="28"/>
        </w:rPr>
        <w:tab/>
      </w:r>
      <w:r w:rsidRPr="00753C28">
        <w:rPr>
          <w:rFonts w:ascii="Times New Roman" w:eastAsia="MS Mincho" w:hAnsi="Times New Roman" w:cs="Times New Roman"/>
          <w:sz w:val="28"/>
          <w:szCs w:val="28"/>
        </w:rPr>
        <w:tab/>
      </w:r>
      <w:r w:rsidRPr="00753C28">
        <w:rPr>
          <w:rFonts w:ascii="Times New Roman" w:eastAsia="MS Mincho" w:hAnsi="Times New Roman" w:cs="Times New Roman"/>
          <w:sz w:val="28"/>
          <w:szCs w:val="28"/>
        </w:rPr>
        <w:tab/>
      </w:r>
      <w:r w:rsidRPr="00753C28">
        <w:rPr>
          <w:rFonts w:ascii="Times New Roman" w:eastAsia="MS Mincho" w:hAnsi="Times New Roman" w:cs="Times New Roman"/>
          <w:sz w:val="28"/>
          <w:szCs w:val="28"/>
        </w:rPr>
        <w:tab/>
      </w:r>
      <w:r w:rsidRPr="00753C28">
        <w:rPr>
          <w:rFonts w:ascii="Times New Roman" w:eastAsia="MS Mincho" w:hAnsi="Times New Roman" w:cs="Times New Roman"/>
          <w:sz w:val="28"/>
          <w:szCs w:val="28"/>
        </w:rPr>
        <w:tab/>
      </w:r>
      <w:r w:rsidRPr="00753C28">
        <w:rPr>
          <w:rFonts w:ascii="Times New Roman" w:eastAsia="MS Mincho" w:hAnsi="Times New Roman" w:cs="Times New Roman"/>
          <w:sz w:val="28"/>
          <w:szCs w:val="28"/>
        </w:rPr>
        <w:tab/>
      </w:r>
      <w:r w:rsidRPr="00753C28">
        <w:rPr>
          <w:rFonts w:ascii="Times New Roman" w:eastAsia="MS Mincho" w:hAnsi="Times New Roman" w:cs="Times New Roman"/>
          <w:sz w:val="28"/>
          <w:szCs w:val="28"/>
        </w:rPr>
        <w:tab/>
        <w:t xml:space="preserve">    </w:t>
      </w:r>
      <w:r w:rsidRPr="00753C28">
        <w:rPr>
          <w:rFonts w:ascii="Times New Roman" w:eastAsia="MS Mincho" w:hAnsi="Times New Roman" w:cs="Times New Roman"/>
          <w:b/>
          <w:sz w:val="28"/>
          <w:szCs w:val="28"/>
        </w:rPr>
        <w:t>А.В. Островский</w:t>
      </w:r>
    </w:p>
    <w:p w:rsidR="006E6FF9" w:rsidRDefault="006E6FF9" w:rsidP="00D51583">
      <w:pPr>
        <w:pStyle w:val="a3"/>
        <w:ind w:left="20" w:hanging="20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6E6FF9" w:rsidRDefault="006E6FF9" w:rsidP="00D51583">
      <w:pPr>
        <w:pStyle w:val="a3"/>
        <w:ind w:left="20" w:hanging="20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6E6FF9" w:rsidRDefault="006E6FF9" w:rsidP="00D51583">
      <w:pPr>
        <w:pStyle w:val="a3"/>
        <w:ind w:left="20" w:hanging="20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6E6FF9" w:rsidRDefault="006E6FF9" w:rsidP="00D51583">
      <w:pPr>
        <w:pStyle w:val="a3"/>
        <w:ind w:left="20" w:hanging="20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6E6FF9" w:rsidRDefault="006E6FF9" w:rsidP="00D51583">
      <w:pPr>
        <w:pStyle w:val="a3"/>
        <w:ind w:left="20" w:hanging="20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6E6FF9" w:rsidRPr="001A1667" w:rsidRDefault="006E6FF9" w:rsidP="006E6FF9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1A1667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                                               постановлением Администрации       Смоленской области                                                </w:t>
      </w:r>
      <w:proofErr w:type="gramStart"/>
      <w:r w:rsidRPr="001A166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A1667">
        <w:rPr>
          <w:rFonts w:ascii="Times New Roman" w:hAnsi="Times New Roman" w:cs="Times New Roman"/>
          <w:sz w:val="28"/>
          <w:szCs w:val="28"/>
        </w:rPr>
        <w:t xml:space="preserve"> _____________ № _____________</w:t>
      </w:r>
    </w:p>
    <w:p w:rsidR="006E6FF9" w:rsidRPr="001A1667" w:rsidRDefault="006E6FF9" w:rsidP="006E6F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6FF9" w:rsidRPr="001A1667" w:rsidRDefault="006E6FF9" w:rsidP="006E6FF9">
      <w:pPr>
        <w:pStyle w:val="ConsPlusTitle"/>
        <w:tabs>
          <w:tab w:val="left" w:pos="3281"/>
        </w:tabs>
        <w:rPr>
          <w:rFonts w:ascii="Times New Roman" w:hAnsi="Times New Roman" w:cs="Times New Roman"/>
          <w:b w:val="0"/>
          <w:sz w:val="28"/>
          <w:szCs w:val="28"/>
        </w:rPr>
      </w:pPr>
      <w:bookmarkStart w:id="0" w:name="P27"/>
      <w:bookmarkEnd w:id="0"/>
      <w:r w:rsidRPr="001A1667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6E6FF9" w:rsidRPr="001A1667" w:rsidRDefault="006E6FF9" w:rsidP="006E6FF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E6FF9" w:rsidRPr="001A1667" w:rsidRDefault="006E6FF9" w:rsidP="006E6FF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E6FF9" w:rsidRPr="00AC6C83" w:rsidRDefault="006E6FF9" w:rsidP="006E6F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6C83">
        <w:rPr>
          <w:rFonts w:ascii="Times New Roman" w:hAnsi="Times New Roman" w:cs="Times New Roman"/>
          <w:sz w:val="28"/>
          <w:szCs w:val="28"/>
        </w:rPr>
        <w:t>ПОРЯДОК</w:t>
      </w:r>
    </w:p>
    <w:p w:rsidR="006E6FF9" w:rsidRPr="00723554" w:rsidRDefault="006E6FF9" w:rsidP="006E6F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C83">
        <w:rPr>
          <w:rFonts w:ascii="Times New Roman" w:hAnsi="Times New Roman" w:cs="Times New Roman"/>
          <w:b/>
          <w:sz w:val="28"/>
          <w:szCs w:val="28"/>
        </w:rPr>
        <w:t>государственного надзора</w:t>
      </w:r>
      <w:r w:rsidRPr="00723554">
        <w:rPr>
          <w:rFonts w:ascii="Times New Roman" w:hAnsi="Times New Roman" w:cs="Times New Roman"/>
          <w:b/>
          <w:sz w:val="28"/>
          <w:szCs w:val="28"/>
        </w:rPr>
        <w:t xml:space="preserve"> за реализацией органами местного самоуправления муниципальных образований Смоленской области полномочий в области защиты населения и территорий от чрезвычайных ситуаций природного и техногенного характера</w:t>
      </w:r>
    </w:p>
    <w:p w:rsidR="006E6FF9" w:rsidRDefault="006E6FF9" w:rsidP="006E6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6FF9" w:rsidRDefault="006E6FF9" w:rsidP="006E6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6FF9" w:rsidRDefault="006E6FF9" w:rsidP="006E6FF9">
      <w:pPr>
        <w:pStyle w:val="aa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B36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Pr="00AA6B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регламентирует</w:t>
      </w:r>
      <w:r w:rsidRPr="00AA6B36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A6B36">
        <w:rPr>
          <w:rFonts w:ascii="Times New Roman" w:hAnsi="Times New Roman" w:cs="Times New Roman"/>
          <w:sz w:val="28"/>
          <w:szCs w:val="28"/>
        </w:rPr>
        <w:t xml:space="preserve"> и осуществлени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A6B36">
        <w:rPr>
          <w:rFonts w:ascii="Times New Roman" w:hAnsi="Times New Roman" w:cs="Times New Roman"/>
          <w:sz w:val="28"/>
          <w:szCs w:val="28"/>
        </w:rPr>
        <w:t xml:space="preserve"> государственного надзора за реализацией органами местного самоуправления муниципальных образований Смоленской области полномочий в области защиты населения и территорий от чрезвычайных ситуаций природного и техногенного характера (далее – государственный надзор).</w:t>
      </w:r>
    </w:p>
    <w:p w:rsidR="006E6FF9" w:rsidRPr="00835F3D" w:rsidRDefault="006E6FF9" w:rsidP="006E6FF9">
      <w:pPr>
        <w:pStyle w:val="aa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3D">
        <w:rPr>
          <w:rFonts w:ascii="Times New Roman" w:hAnsi="Times New Roman" w:cs="Times New Roman"/>
          <w:sz w:val="28"/>
          <w:szCs w:val="28"/>
        </w:rPr>
        <w:t>В настоящем Порядке под объектом надзора понимается деятельность органов местного самоуправления муниципальных образований Смоленской области (далее – органы местного самоуправления), а также должностных лиц органов местного самоуправления, по реализации полномочий в области защиты населения и территорий от чрезвычайных ситуаций природного и техногенного характера (далее – объекты надзора).</w:t>
      </w:r>
    </w:p>
    <w:p w:rsidR="006E6FF9" w:rsidRPr="00E63DC0" w:rsidRDefault="006E6FF9" w:rsidP="006E6FF9">
      <w:pPr>
        <w:pStyle w:val="aa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DC0">
        <w:rPr>
          <w:rFonts w:ascii="Times New Roman" w:hAnsi="Times New Roman" w:cs="Times New Roman"/>
          <w:sz w:val="28"/>
          <w:szCs w:val="28"/>
        </w:rPr>
        <w:t>К отношениям, связанным с осуществлением государственного надзора, в отношении органов местного самоуправления, применяются положения Федеральных законов «О защите населения и территорий от чрезвычайных ситуаций природного и техногенного характера» и «Об общих принципах организации местного самоуправления в Российской Федерации».</w:t>
      </w:r>
    </w:p>
    <w:p w:rsidR="006E6FF9" w:rsidRPr="00AA6B36" w:rsidRDefault="006E6FF9" w:rsidP="006E6FF9">
      <w:pPr>
        <w:pStyle w:val="aa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6B36">
        <w:rPr>
          <w:rFonts w:ascii="Times New Roman" w:hAnsi="Times New Roman" w:cs="Times New Roman"/>
          <w:sz w:val="28"/>
          <w:szCs w:val="28"/>
        </w:rPr>
        <w:t>Предметом государственного надзора является соблюдение орган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AA6B36">
        <w:rPr>
          <w:rFonts w:ascii="Times New Roman" w:hAnsi="Times New Roman" w:cs="Times New Roman"/>
          <w:sz w:val="28"/>
          <w:szCs w:val="28"/>
        </w:rPr>
        <w:t xml:space="preserve"> местного самоуправления, должностны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AA6B36">
        <w:rPr>
          <w:rFonts w:ascii="Times New Roman" w:hAnsi="Times New Roman" w:cs="Times New Roman"/>
          <w:sz w:val="28"/>
          <w:szCs w:val="28"/>
        </w:rPr>
        <w:t xml:space="preserve"> лица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AA6B36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 деятельность которых подлежит </w:t>
      </w:r>
      <w:r w:rsidRPr="00AA6B36">
        <w:rPr>
          <w:rFonts w:ascii="Times New Roman" w:hAnsi="Times New Roman" w:cs="Times New Roman"/>
          <w:bCs/>
          <w:sz w:val="28"/>
          <w:szCs w:val="28"/>
        </w:rPr>
        <w:t>государственному надзору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AA6B36">
        <w:rPr>
          <w:rFonts w:ascii="Times New Roman" w:hAnsi="Times New Roman" w:cs="Times New Roman"/>
          <w:sz w:val="28"/>
          <w:szCs w:val="28"/>
        </w:rPr>
        <w:t xml:space="preserve"> полномочий в области защиты населения и территорий от чрезвычайных ситуаций природного и техногенного характера, установленных Федеральным законом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AA6B36">
        <w:rPr>
          <w:rFonts w:ascii="Times New Roman" w:hAnsi="Times New Roman" w:cs="Times New Roman"/>
          <w:sz w:val="28"/>
          <w:szCs w:val="28"/>
        </w:rPr>
        <w:t>«</w:t>
      </w:r>
      <w:r w:rsidRPr="00AA6B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защите населения и территорий от чрезвычайных ситуаций природного и техногенного характера</w:t>
      </w:r>
      <w:r w:rsidRPr="00AA6B36">
        <w:rPr>
          <w:rFonts w:ascii="Times New Roman" w:hAnsi="Times New Roman" w:cs="Times New Roman"/>
          <w:sz w:val="28"/>
          <w:szCs w:val="28"/>
        </w:rPr>
        <w:t>» и принимаемыми в соответствии с ним иными нормативными правовыми актами Российской Федерации, областными</w:t>
      </w:r>
      <w:proofErr w:type="gramEnd"/>
      <w:r w:rsidRPr="00AA6B36">
        <w:rPr>
          <w:rFonts w:ascii="Times New Roman" w:hAnsi="Times New Roman" w:cs="Times New Roman"/>
          <w:sz w:val="28"/>
          <w:szCs w:val="28"/>
        </w:rPr>
        <w:t xml:space="preserve"> законами и иными областными нормативными правовыми актами.</w:t>
      </w:r>
    </w:p>
    <w:p w:rsidR="006E6FF9" w:rsidRPr="00AA6B36" w:rsidRDefault="006E6FF9" w:rsidP="006E6FF9">
      <w:pPr>
        <w:pStyle w:val="aa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B36">
        <w:rPr>
          <w:rFonts w:ascii="Times New Roman" w:hAnsi="Times New Roman" w:cs="Times New Roman"/>
          <w:sz w:val="28"/>
          <w:szCs w:val="28"/>
        </w:rPr>
        <w:t>Органом, уполномоченным на осуществление государственного надзора, является Главное управление Смоленской области по обеспечению деятельности противопожарно-спасательной службы (далее – Главное управление).</w:t>
      </w:r>
    </w:p>
    <w:p w:rsidR="006E6FF9" w:rsidRPr="00AA6B36" w:rsidRDefault="006E6FF9" w:rsidP="006E6FF9">
      <w:pPr>
        <w:pStyle w:val="aa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B36">
        <w:rPr>
          <w:rFonts w:ascii="Times New Roman" w:hAnsi="Times New Roman" w:cs="Times New Roman"/>
          <w:sz w:val="28"/>
          <w:szCs w:val="28"/>
        </w:rPr>
        <w:lastRenderedPageBreak/>
        <w:t>Должностными лицами, уполномоченными на осуществление государственного надзора (далее – должностные лица), являются:</w:t>
      </w:r>
    </w:p>
    <w:p w:rsidR="006E6FF9" w:rsidRPr="00AA6B36" w:rsidRDefault="006E6FF9" w:rsidP="006E6FF9">
      <w:pPr>
        <w:pStyle w:val="ConsPlusNormal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B36">
        <w:rPr>
          <w:rFonts w:ascii="Times New Roman" w:hAnsi="Times New Roman" w:cs="Times New Roman"/>
          <w:sz w:val="28"/>
          <w:szCs w:val="28"/>
        </w:rPr>
        <w:t>начальник Главного управления;</w:t>
      </w:r>
    </w:p>
    <w:p w:rsidR="006E6FF9" w:rsidRPr="00AA6B36" w:rsidRDefault="006E6FF9" w:rsidP="006E6FF9">
      <w:pPr>
        <w:pStyle w:val="ConsPlusNormal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B36">
        <w:rPr>
          <w:rFonts w:ascii="Times New Roman" w:hAnsi="Times New Roman" w:cs="Times New Roman"/>
          <w:sz w:val="28"/>
          <w:szCs w:val="28"/>
        </w:rPr>
        <w:t>заместитель начальника Главного управления;</w:t>
      </w:r>
    </w:p>
    <w:p w:rsidR="006E6FF9" w:rsidRPr="00615E33" w:rsidRDefault="006E6FF9" w:rsidP="006E6FF9">
      <w:pPr>
        <w:pStyle w:val="ConsPlusNormal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E33"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по обеспечению мероприятий гражданской защиты Главного управления; </w:t>
      </w:r>
    </w:p>
    <w:p w:rsidR="006E6FF9" w:rsidRPr="00615E33" w:rsidRDefault="006E6FF9" w:rsidP="006E6FF9">
      <w:pPr>
        <w:pStyle w:val="aa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E33">
        <w:rPr>
          <w:rFonts w:ascii="Times New Roman" w:hAnsi="Times New Roman" w:cs="Times New Roman"/>
          <w:sz w:val="28"/>
          <w:szCs w:val="28"/>
        </w:rPr>
        <w:t>советник-эксперт отдела по обеспечению деятельности противопожарно-спасательной службы Главного управления.</w:t>
      </w:r>
    </w:p>
    <w:p w:rsidR="006E6FF9" w:rsidRPr="00806EEA" w:rsidRDefault="006E6FF9" w:rsidP="006E6FF9">
      <w:pPr>
        <w:pStyle w:val="ConsPlusNormal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6B36">
        <w:rPr>
          <w:rFonts w:ascii="Times New Roman" w:hAnsi="Times New Roman" w:cs="Times New Roman"/>
          <w:sz w:val="28"/>
          <w:szCs w:val="28"/>
        </w:rPr>
        <w:t>Должностны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A6B36">
        <w:rPr>
          <w:rFonts w:ascii="Times New Roman" w:hAnsi="Times New Roman" w:cs="Times New Roman"/>
          <w:sz w:val="28"/>
          <w:szCs w:val="28"/>
        </w:rPr>
        <w:t xml:space="preserve"> лица</w:t>
      </w:r>
      <w:r w:rsidRPr="00806EEA">
        <w:rPr>
          <w:rFonts w:ascii="Times New Roman" w:hAnsi="Times New Roman" w:cs="Times New Roman"/>
          <w:sz w:val="28"/>
          <w:szCs w:val="28"/>
        </w:rPr>
        <w:t xml:space="preserve"> Главно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06EEA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06EEA">
        <w:rPr>
          <w:rFonts w:ascii="Times New Roman" w:hAnsi="Times New Roman" w:cs="Times New Roman"/>
          <w:sz w:val="28"/>
          <w:szCs w:val="28"/>
        </w:rPr>
        <w:t xml:space="preserve"> не вправе требовать от органов местного самоуправления осуществления полномочий в области защиты населения и территорий от чрезвычайных ситуаций, не отнесенных в соответствии с Федеральным </w:t>
      </w:r>
      <w:hyperlink r:id="rId9" w:history="1">
        <w:r w:rsidRPr="0071684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1684A">
        <w:rPr>
          <w:rFonts w:ascii="Times New Roman" w:hAnsi="Times New Roman" w:cs="Times New Roman"/>
          <w:sz w:val="28"/>
          <w:szCs w:val="28"/>
        </w:rPr>
        <w:t xml:space="preserve"> </w:t>
      </w:r>
      <w:r w:rsidRPr="00806EEA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 и иными федеральными законами к полномочиям органов местного самоуправления соответствующего муниципального образования, а также финансового обеспечения из местного бюджета соответствующих расходов.</w:t>
      </w:r>
      <w:proofErr w:type="gramEnd"/>
    </w:p>
    <w:p w:rsidR="006E6FF9" w:rsidRPr="00806EEA" w:rsidRDefault="006E6FF9" w:rsidP="006E6FF9">
      <w:pPr>
        <w:pStyle w:val="ConsPlusNormal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B36">
        <w:rPr>
          <w:rFonts w:ascii="Times New Roman" w:hAnsi="Times New Roman" w:cs="Times New Roman"/>
          <w:sz w:val="28"/>
          <w:szCs w:val="28"/>
        </w:rPr>
        <w:t>Должностны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A6B36">
        <w:rPr>
          <w:rFonts w:ascii="Times New Roman" w:hAnsi="Times New Roman" w:cs="Times New Roman"/>
          <w:sz w:val="28"/>
          <w:szCs w:val="28"/>
        </w:rPr>
        <w:t xml:space="preserve"> лица</w:t>
      </w:r>
      <w:r w:rsidRPr="00806EEA">
        <w:rPr>
          <w:rFonts w:ascii="Times New Roman" w:hAnsi="Times New Roman" w:cs="Times New Roman"/>
          <w:sz w:val="28"/>
          <w:szCs w:val="28"/>
        </w:rPr>
        <w:t xml:space="preserve"> Главное управление осуществляет государственный надзор за деятельностью органов местного самоуправления, основываясь на принципах объективности, открытости и гласности.</w:t>
      </w:r>
    </w:p>
    <w:p w:rsidR="006E6FF9" w:rsidRDefault="006E6FF9" w:rsidP="006E6FF9">
      <w:pPr>
        <w:pStyle w:val="ConsPlusNormal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EEA">
        <w:rPr>
          <w:rFonts w:ascii="Times New Roman" w:hAnsi="Times New Roman" w:cs="Times New Roman"/>
          <w:sz w:val="28"/>
          <w:szCs w:val="28"/>
        </w:rPr>
        <w:t>Координацию деятельности Главного управления по планированию и проведению проверок в отношении органов местного самоуправления осуществляет прокуратура Смоленской области.</w:t>
      </w:r>
    </w:p>
    <w:p w:rsidR="006E6FF9" w:rsidRPr="007156CD" w:rsidRDefault="006E6FF9" w:rsidP="006E6FF9">
      <w:pPr>
        <w:pStyle w:val="ConsPlusNormal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658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Pr="00086DEF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Pr="007156CD">
        <w:rPr>
          <w:rFonts w:ascii="Times New Roman" w:hAnsi="Times New Roman" w:cs="Times New Roman"/>
          <w:sz w:val="28"/>
          <w:szCs w:val="28"/>
        </w:rPr>
        <w:t>управления в отношении органов местного самоуправления проводят плановые и внеплановые проверки (далее – проверки).</w:t>
      </w:r>
    </w:p>
    <w:p w:rsidR="006E6FF9" w:rsidRPr="0071684A" w:rsidRDefault="006E6FF9" w:rsidP="006E6FF9">
      <w:pPr>
        <w:pStyle w:val="ConsPlusNormal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348">
        <w:rPr>
          <w:rFonts w:ascii="Times New Roman" w:hAnsi="Times New Roman" w:cs="Times New Roman"/>
          <w:sz w:val="28"/>
          <w:szCs w:val="28"/>
        </w:rPr>
        <w:t xml:space="preserve">Плановые проверки деятельности органов местного самоуправления проводятся Главным управлением на основании ежегодного плана проведения проверок, сформированного и согласованного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B90348">
        <w:rPr>
          <w:rFonts w:ascii="Times New Roman" w:hAnsi="Times New Roman" w:cs="Times New Roman"/>
          <w:sz w:val="28"/>
          <w:szCs w:val="28"/>
        </w:rPr>
        <w:t xml:space="preserve">прокуратурой Смоленской области </w:t>
      </w:r>
      <w:r w:rsidRPr="0071684A">
        <w:rPr>
          <w:rFonts w:ascii="Times New Roman" w:hAnsi="Times New Roman" w:cs="Times New Roman"/>
          <w:sz w:val="28"/>
          <w:szCs w:val="28"/>
        </w:rPr>
        <w:t>(далее - ежегодный план).</w:t>
      </w:r>
    </w:p>
    <w:p w:rsidR="006E6FF9" w:rsidRPr="00B90348" w:rsidRDefault="006E6FF9" w:rsidP="006E6FF9">
      <w:pPr>
        <w:pStyle w:val="ConsPlusNormal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348">
        <w:rPr>
          <w:rFonts w:ascii="Times New Roman" w:hAnsi="Times New Roman" w:cs="Times New Roman"/>
          <w:sz w:val="28"/>
          <w:szCs w:val="28"/>
        </w:rPr>
        <w:t>Плановая проверка одного и того же органа местного самоуправления проводится не чаще одного раза в два года.</w:t>
      </w:r>
    </w:p>
    <w:p w:rsidR="006E6FF9" w:rsidRPr="00B90348" w:rsidRDefault="006E6FF9" w:rsidP="006E6FF9">
      <w:pPr>
        <w:pStyle w:val="ConsPlusNormal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348">
        <w:rPr>
          <w:rFonts w:ascii="Times New Roman" w:hAnsi="Times New Roman" w:cs="Times New Roman"/>
          <w:sz w:val="28"/>
          <w:szCs w:val="28"/>
        </w:rPr>
        <w:t>Основанием для включения плановой проверки в ежегодный план является истечение двух лет со дня:</w:t>
      </w:r>
    </w:p>
    <w:p w:rsidR="006E6FF9" w:rsidRPr="00B90348" w:rsidRDefault="006E6FF9" w:rsidP="006E6FF9">
      <w:pPr>
        <w:pStyle w:val="ConsPlusNormal"/>
        <w:numPr>
          <w:ilvl w:val="1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B9C">
        <w:rPr>
          <w:rFonts w:ascii="Times New Roman" w:hAnsi="Times New Roman" w:cs="Times New Roman"/>
          <w:sz w:val="28"/>
          <w:szCs w:val="28"/>
        </w:rPr>
        <w:t>создания и государственной регистрации вновь образованного муниципального образования Смоленской области;</w:t>
      </w:r>
    </w:p>
    <w:p w:rsidR="006E6FF9" w:rsidRPr="00B90348" w:rsidRDefault="006E6FF9" w:rsidP="006E6FF9">
      <w:pPr>
        <w:pStyle w:val="ConsPlusNormal"/>
        <w:numPr>
          <w:ilvl w:val="1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348">
        <w:rPr>
          <w:rFonts w:ascii="Times New Roman" w:hAnsi="Times New Roman" w:cs="Times New Roman"/>
          <w:sz w:val="28"/>
          <w:szCs w:val="28"/>
        </w:rPr>
        <w:t>окончания проведения последней плановой проверки органа местного самоуправления.</w:t>
      </w:r>
    </w:p>
    <w:p w:rsidR="006E6FF9" w:rsidRPr="00B90348" w:rsidRDefault="006E6FF9" w:rsidP="006E6FF9">
      <w:pPr>
        <w:pStyle w:val="ConsPlusNormal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348">
        <w:rPr>
          <w:rFonts w:ascii="Times New Roman" w:hAnsi="Times New Roman" w:cs="Times New Roman"/>
          <w:sz w:val="28"/>
          <w:szCs w:val="28"/>
        </w:rPr>
        <w:t>Главное управление направляет в прокуратуру Смоленской области проект ежегодного плана не позднее 1 сентября года, предшествующего году проведения проверок.</w:t>
      </w:r>
    </w:p>
    <w:p w:rsidR="006E6FF9" w:rsidRPr="007156CD" w:rsidRDefault="006E6FF9" w:rsidP="006E6FF9">
      <w:pPr>
        <w:pStyle w:val="ConsPlusNormal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348">
        <w:rPr>
          <w:rFonts w:ascii="Times New Roman" w:hAnsi="Times New Roman" w:cs="Times New Roman"/>
          <w:sz w:val="28"/>
          <w:szCs w:val="28"/>
        </w:rPr>
        <w:t xml:space="preserve">При поступлении в Главное управление предложений прокуратуры </w:t>
      </w:r>
      <w:r w:rsidRPr="007156CD">
        <w:rPr>
          <w:rFonts w:ascii="Times New Roman" w:hAnsi="Times New Roman" w:cs="Times New Roman"/>
          <w:sz w:val="28"/>
          <w:szCs w:val="28"/>
        </w:rPr>
        <w:t>Смоленской области об устранении замечаний, выявленных при согласовании, в ежегодный план вносятся соответствующие изменения.</w:t>
      </w:r>
    </w:p>
    <w:p w:rsidR="006E6FF9" w:rsidRPr="007156CD" w:rsidRDefault="006E6FF9" w:rsidP="006E6FF9">
      <w:pPr>
        <w:pStyle w:val="ConsPlusNormal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CD">
        <w:rPr>
          <w:rFonts w:ascii="Times New Roman" w:hAnsi="Times New Roman" w:cs="Times New Roman"/>
          <w:sz w:val="28"/>
          <w:szCs w:val="28"/>
        </w:rPr>
        <w:t xml:space="preserve">Ежегодный план размещается на официальном сайте Главного управления в информационно-телекоммуникационной сети «Интернет» не позднее 1 ноября </w:t>
      </w:r>
      <w:r w:rsidRPr="007156CD">
        <w:rPr>
          <w:rFonts w:ascii="Times New Roman" w:hAnsi="Times New Roman" w:cs="Times New Roman"/>
          <w:sz w:val="28"/>
          <w:szCs w:val="28"/>
        </w:rPr>
        <w:lastRenderedPageBreak/>
        <w:t>года, предшествующего году проведения проверок.</w:t>
      </w:r>
    </w:p>
    <w:p w:rsidR="006E6FF9" w:rsidRPr="00C65601" w:rsidRDefault="006E6FF9" w:rsidP="006E6FF9">
      <w:pPr>
        <w:pStyle w:val="ConsPlusNormal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CD">
        <w:rPr>
          <w:rFonts w:ascii="Times New Roman" w:hAnsi="Times New Roman" w:cs="Times New Roman"/>
          <w:sz w:val="28"/>
          <w:szCs w:val="28"/>
        </w:rPr>
        <w:t>Учет объектов надзора осуществляется путем ведения соответствующего</w:t>
      </w:r>
      <w:r w:rsidRPr="00C65601">
        <w:rPr>
          <w:rFonts w:ascii="Times New Roman" w:hAnsi="Times New Roman" w:cs="Times New Roman"/>
          <w:sz w:val="28"/>
          <w:szCs w:val="28"/>
        </w:rPr>
        <w:t xml:space="preserve"> перечня, подлежащего ежегодной корректировке и утверждаемого заместителем Губернатора Смоленской области, координирующим и контролирующим деятельность Главного управления.</w:t>
      </w:r>
    </w:p>
    <w:p w:rsidR="006E6FF9" w:rsidRPr="00C65601" w:rsidRDefault="006E6FF9" w:rsidP="006E6FF9">
      <w:pPr>
        <w:pStyle w:val="ConsPlusNormal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601">
        <w:rPr>
          <w:rFonts w:ascii="Times New Roman" w:hAnsi="Times New Roman" w:cs="Times New Roman"/>
          <w:sz w:val="28"/>
          <w:szCs w:val="28"/>
        </w:rPr>
        <w:t xml:space="preserve">При ведении учета объектов надзора должностными лицами </w:t>
      </w:r>
      <w:r w:rsidRPr="003D3402">
        <w:rPr>
          <w:rFonts w:ascii="Times New Roman" w:hAnsi="Times New Roman" w:cs="Times New Roman"/>
          <w:sz w:val="28"/>
          <w:szCs w:val="28"/>
        </w:rPr>
        <w:t xml:space="preserve">Главного управления </w:t>
      </w:r>
      <w:r w:rsidRPr="00C65601">
        <w:rPr>
          <w:rFonts w:ascii="Times New Roman" w:hAnsi="Times New Roman" w:cs="Times New Roman"/>
          <w:sz w:val="28"/>
          <w:szCs w:val="28"/>
        </w:rPr>
        <w:t xml:space="preserve">формируются контрольно-наблюдательные дела по объектам надзора. </w:t>
      </w:r>
    </w:p>
    <w:p w:rsidR="006E6FF9" w:rsidRPr="007156CD" w:rsidRDefault="006E6FF9" w:rsidP="006E6FF9">
      <w:pPr>
        <w:pStyle w:val="ConsPlusNormal"/>
        <w:numPr>
          <w:ilvl w:val="0"/>
          <w:numId w:val="32"/>
        </w:numPr>
        <w:tabs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56CD">
        <w:rPr>
          <w:rFonts w:ascii="Times New Roman" w:hAnsi="Times New Roman" w:cs="Times New Roman"/>
          <w:sz w:val="28"/>
          <w:szCs w:val="28"/>
        </w:rPr>
        <w:t xml:space="preserve">Контрольно-наблюдательные дела по объектам надзора формируются на каждый объект надзора и содержат информацию об объекте надзора, </w:t>
      </w:r>
      <w:r w:rsidRPr="007156CD">
        <w:rPr>
          <w:rFonts w:ascii="Times New Roman" w:hAnsi="Times New Roman" w:cs="Times New Roman"/>
          <w:bCs/>
          <w:sz w:val="28"/>
          <w:szCs w:val="28"/>
        </w:rPr>
        <w:t>решения о проведении проверок</w:t>
      </w:r>
      <w:r w:rsidRPr="007156CD">
        <w:rPr>
          <w:rFonts w:ascii="Times New Roman" w:hAnsi="Times New Roman" w:cs="Times New Roman"/>
          <w:sz w:val="28"/>
          <w:szCs w:val="28"/>
        </w:rPr>
        <w:t xml:space="preserve">, акты </w:t>
      </w:r>
      <w:r w:rsidRPr="007156CD">
        <w:rPr>
          <w:rFonts w:ascii="Times New Roman" w:hAnsi="Times New Roman" w:cs="Times New Roman"/>
          <w:bCs/>
          <w:sz w:val="28"/>
          <w:szCs w:val="28"/>
        </w:rPr>
        <w:t>проверок</w:t>
      </w:r>
      <w:r w:rsidRPr="007156CD">
        <w:rPr>
          <w:rFonts w:ascii="Times New Roman" w:hAnsi="Times New Roman" w:cs="Times New Roman"/>
          <w:sz w:val="28"/>
          <w:szCs w:val="28"/>
        </w:rPr>
        <w:t>, предписания об устранении нарушений обязательных требований, оригиналы или копии других документов по вопросам защиты населения и территорий от чрезвычайных ситуаций за последние 5 лет.</w:t>
      </w:r>
      <w:proofErr w:type="gramEnd"/>
    </w:p>
    <w:p w:rsidR="006E6FF9" w:rsidRPr="00C65601" w:rsidRDefault="006E6FF9" w:rsidP="006E6FF9">
      <w:pPr>
        <w:pStyle w:val="ConsPlusNormal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CD">
        <w:rPr>
          <w:rFonts w:ascii="Times New Roman" w:hAnsi="Times New Roman" w:cs="Times New Roman"/>
          <w:sz w:val="28"/>
          <w:szCs w:val="28"/>
        </w:rPr>
        <w:t>Контрольно-наблюдательные дела по объектам надзора формируются и ведутся с соблюдением хронологии</w:t>
      </w:r>
      <w:r w:rsidRPr="00C65601">
        <w:rPr>
          <w:rFonts w:ascii="Times New Roman" w:hAnsi="Times New Roman" w:cs="Times New Roman"/>
          <w:sz w:val="28"/>
          <w:szCs w:val="28"/>
        </w:rPr>
        <w:t xml:space="preserve"> событий.</w:t>
      </w:r>
    </w:p>
    <w:p w:rsidR="006E6FF9" w:rsidRPr="0071684A" w:rsidRDefault="006E6FF9" w:rsidP="006E6FF9">
      <w:pPr>
        <w:pStyle w:val="ConsPlusNormal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4A">
        <w:rPr>
          <w:rFonts w:ascii="Times New Roman" w:hAnsi="Times New Roman" w:cs="Times New Roman"/>
          <w:sz w:val="28"/>
          <w:szCs w:val="28"/>
        </w:rPr>
        <w:t>Плановые проверки провод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1684A">
        <w:rPr>
          <w:rFonts w:ascii="Times New Roman" w:hAnsi="Times New Roman" w:cs="Times New Roman"/>
          <w:sz w:val="28"/>
          <w:szCs w:val="28"/>
        </w:rPr>
        <w:t>тся в форме выездной проверки.</w:t>
      </w:r>
    </w:p>
    <w:p w:rsidR="006E6FF9" w:rsidRPr="0071684A" w:rsidRDefault="006E6FF9" w:rsidP="006E6FF9">
      <w:pPr>
        <w:pStyle w:val="ConsPlusNormal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4A">
        <w:rPr>
          <w:rFonts w:ascii="Times New Roman" w:hAnsi="Times New Roman" w:cs="Times New Roman"/>
          <w:sz w:val="28"/>
          <w:szCs w:val="28"/>
        </w:rPr>
        <w:t xml:space="preserve">О проведении плановой проверки объект надзора уведомляется Главным управлением не </w:t>
      </w:r>
      <w:proofErr w:type="gramStart"/>
      <w:r w:rsidRPr="00A50CE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71684A">
        <w:rPr>
          <w:rFonts w:ascii="Times New Roman" w:hAnsi="Times New Roman" w:cs="Times New Roman"/>
          <w:sz w:val="28"/>
          <w:szCs w:val="28"/>
        </w:rPr>
        <w:t xml:space="preserve"> чем за три рабочих дня до начала ее проведения посредством направления решения Главного управления о проведении плановой проверки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субъекта надзора, если такой адрес содержится в едином государственном </w:t>
      </w:r>
      <w:proofErr w:type="gramStart"/>
      <w:r w:rsidRPr="0071684A">
        <w:rPr>
          <w:rFonts w:ascii="Times New Roman" w:hAnsi="Times New Roman" w:cs="Times New Roman"/>
          <w:sz w:val="28"/>
          <w:szCs w:val="28"/>
        </w:rPr>
        <w:t>реестре</w:t>
      </w:r>
      <w:proofErr w:type="gramEnd"/>
      <w:r w:rsidRPr="0071684A">
        <w:rPr>
          <w:rFonts w:ascii="Times New Roman" w:hAnsi="Times New Roman" w:cs="Times New Roman"/>
          <w:sz w:val="28"/>
          <w:szCs w:val="28"/>
        </w:rPr>
        <w:t xml:space="preserve"> юридических лиц, либо ранее был представлен объектом надзора в Главное управление, или иным доступным способом.</w:t>
      </w:r>
    </w:p>
    <w:p w:rsidR="006E6FF9" w:rsidRPr="00E351F2" w:rsidRDefault="006E6FF9" w:rsidP="006E6FF9">
      <w:pPr>
        <w:pStyle w:val="ConsPlusNormal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51F2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</w:t>
      </w:r>
      <w:r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 w:rsidRPr="00E351F2">
        <w:rPr>
          <w:rFonts w:ascii="Times New Roman" w:hAnsi="Times New Roman" w:cs="Times New Roman"/>
          <w:sz w:val="28"/>
          <w:szCs w:val="28"/>
        </w:rPr>
        <w:t>Главн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351F2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351F2">
        <w:rPr>
          <w:rFonts w:ascii="Times New Roman" w:hAnsi="Times New Roman" w:cs="Times New Roman"/>
          <w:sz w:val="28"/>
          <w:szCs w:val="28"/>
        </w:rPr>
        <w:t xml:space="preserve"> на основании решения начальника Главного управления по согласованию с прокуратурой Смоленской области, принимаемого на основании обращений граждан, юридических лиц и информации от государственных органов о фактах нарушений законодательства Российской Федерации, влекущих возникновение чрезвычайных ситуаций, угрозу жизни и здоровью граждан, а также массовые нарушения прав граждан.</w:t>
      </w:r>
      <w:proofErr w:type="gramEnd"/>
    </w:p>
    <w:p w:rsidR="006E6FF9" w:rsidRPr="006778F5" w:rsidRDefault="006E6FF9" w:rsidP="006E6FF9">
      <w:pPr>
        <w:pStyle w:val="ConsPlusNormal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F5">
        <w:rPr>
          <w:rFonts w:ascii="Times New Roman" w:hAnsi="Times New Roman" w:cs="Times New Roman"/>
          <w:sz w:val="28"/>
          <w:szCs w:val="28"/>
        </w:rPr>
        <w:t xml:space="preserve">Внеплановые проверки могут также проводиться в соответствии с поручениями Президента Российской Федерации, Правительства Российской Федерации и на основании требования прокурора Смоленской области о проведении внеплановой проверки в рамках надзора за исполнением законов по поступившим в органы прокуратуры материалам и обращениям, а также в целях </w:t>
      </w:r>
      <w:proofErr w:type="gramStart"/>
      <w:r w:rsidRPr="006778F5">
        <w:rPr>
          <w:rFonts w:ascii="Times New Roman" w:hAnsi="Times New Roman" w:cs="Times New Roman"/>
          <w:sz w:val="28"/>
          <w:szCs w:val="28"/>
        </w:rPr>
        <w:t>контроля</w:t>
      </w:r>
      <w:proofErr w:type="gramEnd"/>
      <w:r w:rsidRPr="006778F5">
        <w:rPr>
          <w:rFonts w:ascii="Times New Roman" w:hAnsi="Times New Roman" w:cs="Times New Roman"/>
          <w:sz w:val="28"/>
          <w:szCs w:val="28"/>
        </w:rPr>
        <w:t xml:space="preserve"> за исполнением ранее выданных предписаний об устранении нарушений обязательных требований.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78F5">
        <w:rPr>
          <w:rFonts w:ascii="Times New Roman" w:hAnsi="Times New Roman" w:cs="Times New Roman"/>
          <w:sz w:val="28"/>
          <w:szCs w:val="28"/>
        </w:rPr>
        <w:t>Указанные проверки проводятся без согласования с прокуратурой Смоленской области.</w:t>
      </w:r>
    </w:p>
    <w:p w:rsidR="006E6FF9" w:rsidRPr="00C70941" w:rsidRDefault="006E6FF9" w:rsidP="006E6FF9">
      <w:pPr>
        <w:pStyle w:val="ConsPlusNormal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941">
        <w:rPr>
          <w:rFonts w:ascii="Times New Roman" w:hAnsi="Times New Roman" w:cs="Times New Roman"/>
          <w:sz w:val="28"/>
          <w:szCs w:val="28"/>
        </w:rPr>
        <w:t>Внеплановые проверки проводятся в форме документарной проверки и (или) выездной проверки.</w:t>
      </w:r>
    </w:p>
    <w:p w:rsidR="006E6FF9" w:rsidRPr="00C70941" w:rsidRDefault="006E6FF9" w:rsidP="006E6FF9">
      <w:pPr>
        <w:pStyle w:val="ConsPlusNormal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0941">
        <w:rPr>
          <w:rFonts w:ascii="Times New Roman" w:hAnsi="Times New Roman" w:cs="Times New Roman"/>
          <w:sz w:val="28"/>
          <w:szCs w:val="28"/>
        </w:rPr>
        <w:t xml:space="preserve">О проведении внеплановой проверки, за исключением внеплановой выездной проверки, проводимой на основании обращений граждан, юридических лиц и информации от государственных органов о фактах нарушений </w:t>
      </w:r>
      <w:r w:rsidRPr="00C70941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законодательства Российской Федерации, влекущих возникновение чрезвычайных ситуаций, угрозу жизни и здоровью граждан, а также массовые нарушения прав граждан, </w:t>
      </w:r>
      <w:r w:rsidRPr="0071684A">
        <w:rPr>
          <w:rFonts w:ascii="Times New Roman" w:hAnsi="Times New Roman" w:cs="Times New Roman"/>
          <w:sz w:val="28"/>
          <w:szCs w:val="28"/>
        </w:rPr>
        <w:t xml:space="preserve">объект надзора </w:t>
      </w:r>
      <w:r w:rsidRPr="00C70941">
        <w:rPr>
          <w:rFonts w:ascii="Times New Roman" w:hAnsi="Times New Roman" w:cs="Times New Roman"/>
          <w:sz w:val="28"/>
          <w:szCs w:val="28"/>
        </w:rPr>
        <w:t xml:space="preserve">уведомляется Главным управлением не менее чем за двадцать четыре часа </w:t>
      </w:r>
      <w:r w:rsidRPr="0071684A">
        <w:rPr>
          <w:rFonts w:ascii="Times New Roman" w:hAnsi="Times New Roman" w:cs="Times New Roman"/>
          <w:sz w:val="28"/>
          <w:szCs w:val="28"/>
        </w:rPr>
        <w:t>до начала ее проведения посредством направления</w:t>
      </w:r>
      <w:proofErr w:type="gramEnd"/>
      <w:r w:rsidRPr="007168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684A">
        <w:rPr>
          <w:rFonts w:ascii="Times New Roman" w:hAnsi="Times New Roman" w:cs="Times New Roman"/>
          <w:sz w:val="28"/>
          <w:szCs w:val="28"/>
        </w:rPr>
        <w:t>решения Главного управления о проведении плановой проверки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субъекта надзора, если такой адрес содержится в едином государственном реестре юридических лиц, либо ранее был представлен объектом надзора в Главное управление, или иным доступным способом</w:t>
      </w:r>
      <w:r w:rsidRPr="00C7094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E6FF9" w:rsidRPr="00904B7F" w:rsidRDefault="006E6FF9" w:rsidP="006E6FF9">
      <w:pPr>
        <w:pStyle w:val="ConsPlusNormal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B7F">
        <w:rPr>
          <w:rFonts w:ascii="Times New Roman" w:hAnsi="Times New Roman" w:cs="Times New Roman"/>
          <w:sz w:val="28"/>
          <w:szCs w:val="28"/>
        </w:rPr>
        <w:t>Срок проведения плановых и внеплановых проверок не может превышать 20 рабочих дней.</w:t>
      </w:r>
    </w:p>
    <w:p w:rsidR="006E6FF9" w:rsidRPr="001A554B" w:rsidRDefault="006E6FF9" w:rsidP="006E6FF9">
      <w:pPr>
        <w:pStyle w:val="ConsPlusNormal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54B">
        <w:rPr>
          <w:rFonts w:ascii="Times New Roman" w:hAnsi="Times New Roman" w:cs="Times New Roman"/>
          <w:sz w:val="28"/>
          <w:szCs w:val="28"/>
        </w:rPr>
        <w:t>При проведении проверок должностными лицами Главного управления используются типовые формы документов, утвержденные приказом начальника Главного управления.</w:t>
      </w:r>
    </w:p>
    <w:p w:rsidR="006E6FF9" w:rsidRPr="00EA5FD3" w:rsidRDefault="006E6FF9" w:rsidP="006E6FF9">
      <w:pPr>
        <w:pStyle w:val="ConsPlusNormal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54B">
        <w:rPr>
          <w:rFonts w:ascii="Times New Roman" w:hAnsi="Times New Roman" w:cs="Times New Roman"/>
          <w:sz w:val="28"/>
          <w:szCs w:val="28"/>
        </w:rPr>
        <w:t>Информация о плановых и внеплановых проверках, об их результатах и принятых мерах по пресечению и (или) устранению последствий выявленных нарушений подлежит внесению</w:t>
      </w:r>
      <w:r w:rsidRPr="00EA5FD3">
        <w:rPr>
          <w:rFonts w:ascii="Times New Roman" w:hAnsi="Times New Roman" w:cs="Times New Roman"/>
          <w:sz w:val="28"/>
          <w:szCs w:val="28"/>
        </w:rPr>
        <w:t xml:space="preserve"> в единый реестр проверок.</w:t>
      </w:r>
    </w:p>
    <w:p w:rsidR="006E6FF9" w:rsidRPr="00EA5FD3" w:rsidRDefault="006E6FF9" w:rsidP="006E6FF9">
      <w:pPr>
        <w:pStyle w:val="ConsPlusNormal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FD3">
        <w:rPr>
          <w:rFonts w:ascii="Times New Roman" w:hAnsi="Times New Roman" w:cs="Times New Roman"/>
          <w:sz w:val="28"/>
          <w:szCs w:val="28"/>
        </w:rPr>
        <w:t>В рамках проведения проверок Главное управление может направить запрос руководителю или должностному лицу органа местного самоуправления с учетом их полномочий о предоставлении информации по вопросам осуществления органом местного самоуправления, должностным лицом органа местного самоуправления полномочий в области защиты населения и территорий от чрезвычайных ситуаций.</w:t>
      </w:r>
    </w:p>
    <w:p w:rsidR="006E6FF9" w:rsidRPr="00EA5FD3" w:rsidRDefault="006E6FF9" w:rsidP="006E6FF9">
      <w:pPr>
        <w:pStyle w:val="ConsPlusNormal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FD3">
        <w:rPr>
          <w:rFonts w:ascii="Times New Roman" w:hAnsi="Times New Roman" w:cs="Times New Roman"/>
          <w:sz w:val="28"/>
          <w:szCs w:val="28"/>
        </w:rPr>
        <w:t>Срок, устанавливаемый Главным управлением для предоставления органами местного самоуправления и должностными лицами местного самоуправления информации по запросу, составляет не менее 10 рабочих дней.</w:t>
      </w:r>
    </w:p>
    <w:p w:rsidR="006E6FF9" w:rsidRPr="00EA5FD3" w:rsidRDefault="006E6FF9" w:rsidP="006E6FF9">
      <w:pPr>
        <w:pStyle w:val="ConsPlusNormal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FD3">
        <w:rPr>
          <w:rFonts w:ascii="Times New Roman" w:hAnsi="Times New Roman" w:cs="Times New Roman"/>
          <w:sz w:val="28"/>
          <w:szCs w:val="28"/>
        </w:rPr>
        <w:t>Сокращение срока предоставления информации допускается в случаях установления фактов нарушений законодательства Российской Федерации, влекущих возникновение чрезвычайных ситуаций, угрозу жизни и здоровью граждан, а также массовые нарушения прав граждан.</w:t>
      </w:r>
    </w:p>
    <w:p w:rsidR="006E6FF9" w:rsidRPr="009E3999" w:rsidRDefault="006E6FF9" w:rsidP="006E6FF9">
      <w:pPr>
        <w:pStyle w:val="ConsPlusNormal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999">
        <w:rPr>
          <w:rFonts w:ascii="Times New Roman" w:hAnsi="Times New Roman" w:cs="Times New Roman"/>
          <w:sz w:val="28"/>
          <w:szCs w:val="28"/>
        </w:rPr>
        <w:t>По завершении проверки должностным лицом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FD3">
        <w:rPr>
          <w:rFonts w:ascii="Times New Roman" w:hAnsi="Times New Roman" w:cs="Times New Roman"/>
          <w:sz w:val="28"/>
          <w:szCs w:val="28"/>
        </w:rPr>
        <w:t>Главного управления</w:t>
      </w:r>
      <w:r w:rsidRPr="009E3999">
        <w:rPr>
          <w:rFonts w:ascii="Times New Roman" w:hAnsi="Times New Roman" w:cs="Times New Roman"/>
          <w:sz w:val="28"/>
          <w:szCs w:val="28"/>
        </w:rPr>
        <w:t>, проводившим проверку, составляется а</w:t>
      </w:r>
      <w:r>
        <w:rPr>
          <w:rFonts w:ascii="Times New Roman" w:hAnsi="Times New Roman" w:cs="Times New Roman"/>
          <w:sz w:val="28"/>
          <w:szCs w:val="28"/>
        </w:rPr>
        <w:t>кт проверки в двух экземплярах</w:t>
      </w:r>
      <w:r w:rsidRPr="009E3999">
        <w:rPr>
          <w:rFonts w:ascii="Times New Roman" w:hAnsi="Times New Roman" w:cs="Times New Roman"/>
          <w:sz w:val="28"/>
          <w:szCs w:val="28"/>
        </w:rPr>
        <w:t>.</w:t>
      </w:r>
    </w:p>
    <w:p w:rsidR="006E6FF9" w:rsidRPr="00EA5FD3" w:rsidRDefault="006E6FF9" w:rsidP="006E6FF9">
      <w:pPr>
        <w:pStyle w:val="ConsPlusNormal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FD3">
        <w:rPr>
          <w:rFonts w:ascii="Times New Roman" w:hAnsi="Times New Roman" w:cs="Times New Roman"/>
          <w:sz w:val="28"/>
          <w:szCs w:val="28"/>
        </w:rPr>
        <w:t>Документы, иные материалы, являющиеся доказательствами нарушения обязательных требований, должны быть приобщены к акту проверки.</w:t>
      </w:r>
    </w:p>
    <w:p w:rsidR="006E6FF9" w:rsidRPr="00615E33" w:rsidRDefault="006E6FF9" w:rsidP="006E6FF9">
      <w:pPr>
        <w:pStyle w:val="ConsPlusNormal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E33">
        <w:rPr>
          <w:rFonts w:ascii="Times New Roman" w:hAnsi="Times New Roman" w:cs="Times New Roman"/>
          <w:sz w:val="28"/>
          <w:szCs w:val="28"/>
        </w:rPr>
        <w:t>Один экземпляр акта проверки с копиями приложений вручается руководителю или уполномоченному представителю органа местного самоуправления под расписку об ознакомлении.</w:t>
      </w:r>
    </w:p>
    <w:p w:rsidR="006E6FF9" w:rsidRPr="00615E33" w:rsidRDefault="006E6FF9" w:rsidP="006E6FF9">
      <w:pPr>
        <w:pStyle w:val="ConsPlusNormal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E33">
        <w:rPr>
          <w:rFonts w:ascii="Times New Roman" w:hAnsi="Times New Roman" w:cs="Times New Roman"/>
          <w:sz w:val="28"/>
          <w:szCs w:val="28"/>
        </w:rPr>
        <w:t>В случае отсутствия руководителя или уполномоченного представителя органа местного самоуправления, а также в случае их отказа дать расписку об ознакомлении либо об отказе в ознакомлении с актом проверки в акте проверки делается соответствующая запись, подтверждаемая подписью должностного лица Главного управления проводившего проверку.</w:t>
      </w:r>
    </w:p>
    <w:p w:rsidR="006E6FF9" w:rsidRPr="003323EE" w:rsidRDefault="006E6FF9" w:rsidP="006E6FF9">
      <w:pPr>
        <w:pStyle w:val="ConsPlusNormal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25">
        <w:rPr>
          <w:rFonts w:ascii="Times New Roman" w:hAnsi="Times New Roman" w:cs="Times New Roman"/>
          <w:sz w:val="28"/>
          <w:szCs w:val="28"/>
        </w:rPr>
        <w:lastRenderedPageBreak/>
        <w:t>Акт проверки, проведение которой было согласовано с прокуратурой Смоленской области, направляется в органы прокуратуры посредством единого реестра проверок после его оформления.</w:t>
      </w:r>
    </w:p>
    <w:p w:rsidR="006E6FF9" w:rsidRPr="007C2B75" w:rsidRDefault="006E6FF9" w:rsidP="006E6FF9">
      <w:pPr>
        <w:pStyle w:val="ConsPlusNormal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B75">
        <w:rPr>
          <w:rFonts w:ascii="Times New Roman" w:hAnsi="Times New Roman" w:cs="Times New Roman"/>
          <w:sz w:val="28"/>
          <w:szCs w:val="28"/>
        </w:rPr>
        <w:t>В случае выявления при проведении проверки неисполнения органом местного самоуправления, должностным лицом органа местного самоуправления федеральных законов и принимаемых в соответствии с ними иными нормативными правовыми актами Российской Федерации, областными законами и иными областными нормативными правовыми актами в области защиты населения и территорий от чрезвычайных ситуаций должностное лицо Главного управления, проводящего проверку, обязано:</w:t>
      </w:r>
      <w:proofErr w:type="gramEnd"/>
    </w:p>
    <w:p w:rsidR="006E6FF9" w:rsidRPr="007156CD" w:rsidRDefault="006E6FF9" w:rsidP="006E6FF9">
      <w:pPr>
        <w:pStyle w:val="ConsPlusNormal"/>
        <w:numPr>
          <w:ilvl w:val="1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CD">
        <w:rPr>
          <w:rFonts w:ascii="Times New Roman" w:hAnsi="Times New Roman" w:cs="Times New Roman"/>
          <w:sz w:val="28"/>
          <w:szCs w:val="28"/>
        </w:rPr>
        <w:t xml:space="preserve">после оформления акта проверки выдать органу местного самоуправления, должностному лицу органа местного самоуправления предписание об устранении нарушений обязательных требований с учетом сроков, указанных в пункте 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7156C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6E6FF9" w:rsidRPr="003323EE" w:rsidRDefault="006E6FF9" w:rsidP="006E6FF9">
      <w:pPr>
        <w:pStyle w:val="ConsPlusNormal"/>
        <w:numPr>
          <w:ilvl w:val="1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CD">
        <w:rPr>
          <w:rFonts w:ascii="Times New Roman" w:hAnsi="Times New Roman" w:cs="Times New Roman"/>
          <w:sz w:val="28"/>
          <w:szCs w:val="28"/>
        </w:rPr>
        <w:t>при выявлении в ходе проверки признаков преступления или административного правонарушения</w:t>
      </w:r>
      <w:r w:rsidRPr="003323EE">
        <w:rPr>
          <w:rFonts w:ascii="Times New Roman" w:hAnsi="Times New Roman" w:cs="Times New Roman"/>
          <w:sz w:val="28"/>
          <w:szCs w:val="28"/>
        </w:rPr>
        <w:t xml:space="preserve">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административной ответственности;</w:t>
      </w:r>
    </w:p>
    <w:p w:rsidR="006E6FF9" w:rsidRPr="007156CD" w:rsidRDefault="006E6FF9" w:rsidP="006E6FF9">
      <w:pPr>
        <w:pStyle w:val="ConsPlusNormal"/>
        <w:numPr>
          <w:ilvl w:val="1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B75">
        <w:rPr>
          <w:rFonts w:ascii="Times New Roman" w:hAnsi="Times New Roman" w:cs="Times New Roman"/>
          <w:sz w:val="28"/>
          <w:szCs w:val="28"/>
        </w:rPr>
        <w:t xml:space="preserve">принять меры по </w:t>
      </w:r>
      <w:r w:rsidRPr="007156CD">
        <w:rPr>
          <w:rFonts w:ascii="Times New Roman" w:hAnsi="Times New Roman" w:cs="Times New Roman"/>
          <w:sz w:val="28"/>
          <w:szCs w:val="28"/>
        </w:rPr>
        <w:t>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об устранении нарушений обязательных требований в установленные сроки принять меры по обеспечению его исполнения вплоть до обращения в суд с требованием о принудительном исполнении предписания об устранении нарушений обязательных требований, если такая мера предусмотрена</w:t>
      </w:r>
      <w:proofErr w:type="gramEnd"/>
      <w:r w:rsidRPr="007156CD">
        <w:rPr>
          <w:rFonts w:ascii="Times New Roman" w:hAnsi="Times New Roman" w:cs="Times New Roman"/>
          <w:sz w:val="28"/>
          <w:szCs w:val="28"/>
        </w:rPr>
        <w:t xml:space="preserve"> законодательством.</w:t>
      </w:r>
    </w:p>
    <w:p w:rsidR="006E6FF9" w:rsidRPr="007156CD" w:rsidRDefault="006E6FF9" w:rsidP="006E6FF9">
      <w:pPr>
        <w:pStyle w:val="ConsPlusNormal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CD">
        <w:rPr>
          <w:rFonts w:ascii="Times New Roman" w:hAnsi="Times New Roman" w:cs="Times New Roman"/>
          <w:sz w:val="28"/>
          <w:szCs w:val="28"/>
        </w:rPr>
        <w:t>Должностное лицо Главного управления при выдаче предписаний об устранении нарушений обязательных требований и установлении сроков их исполнения обязано учитывать необходимость соблюдения органами местного самоуправления требований и процедур, установленных законодательством Российской Федерации.</w:t>
      </w:r>
    </w:p>
    <w:p w:rsidR="006E6FF9" w:rsidRPr="00E70EFA" w:rsidRDefault="006E6FF9" w:rsidP="006E6FF9">
      <w:pPr>
        <w:pStyle w:val="ConsPlusNormal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E82">
        <w:rPr>
          <w:rFonts w:ascii="Times New Roman" w:hAnsi="Times New Roman" w:cs="Times New Roman"/>
          <w:sz w:val="28"/>
          <w:szCs w:val="28"/>
        </w:rPr>
        <w:t>По истечении срока исполнения органом местного самоуправления, должностным лицом органа местного самоуправления предписания либо при представлении органом местного самоуправления, должностным лицом органа местного самоуправления до истечения указанного в предписании срока документов и сведений, должностное лицо Главного управления оценивает исполнение предписания на основании представленных документов и полученных сведений, информации.</w:t>
      </w:r>
    </w:p>
    <w:p w:rsidR="006E6FF9" w:rsidRPr="00E41E82" w:rsidRDefault="006E6FF9" w:rsidP="006E6FF9">
      <w:pPr>
        <w:pStyle w:val="ConsPlusNormal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E82">
        <w:rPr>
          <w:rFonts w:ascii="Times New Roman" w:hAnsi="Times New Roman" w:cs="Times New Roman"/>
          <w:sz w:val="28"/>
          <w:szCs w:val="28"/>
        </w:rPr>
        <w:t>Если указанные документы и сведения объектом надзора не представлены или на их основании невозможно сделать вывод об исполнении предписания, должностное лицо Главного управления оценивает исполнение указанного предписания путем проведения выездной проверки.</w:t>
      </w:r>
    </w:p>
    <w:p w:rsidR="006E6FF9" w:rsidRPr="00E41E82" w:rsidRDefault="006E6FF9" w:rsidP="006E6FF9">
      <w:pPr>
        <w:pStyle w:val="ConsPlusNormal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E82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E41E8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41E82">
        <w:rPr>
          <w:rFonts w:ascii="Times New Roman" w:hAnsi="Times New Roman" w:cs="Times New Roman"/>
          <w:sz w:val="28"/>
          <w:szCs w:val="28"/>
        </w:rPr>
        <w:t xml:space="preserve"> если проведение плановой или внеплановой выездной проверки </w:t>
      </w:r>
      <w:r w:rsidRPr="00E41E82">
        <w:rPr>
          <w:rFonts w:ascii="Times New Roman" w:hAnsi="Times New Roman" w:cs="Times New Roman"/>
          <w:sz w:val="28"/>
          <w:szCs w:val="28"/>
        </w:rPr>
        <w:lastRenderedPageBreak/>
        <w:t>оказалось невозможным в связи с отсутствием руководителя или иного уполномоченного должностного лица органа местного самоуправления либо в связи с иными действиями (бездействием) руководителя или иного должностного лица органа местного самоуправления, повлекшими невозможность проведения проверки, должностное лицо Главного управления составляет акт о невозможности проведения соответствующей проверки с указанием причин невозможности ее проведения.</w:t>
      </w:r>
    </w:p>
    <w:p w:rsidR="006E6FF9" w:rsidRPr="006778F5" w:rsidRDefault="006E6FF9" w:rsidP="006E6FF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78F5">
        <w:rPr>
          <w:rFonts w:ascii="Times New Roman" w:hAnsi="Times New Roman" w:cs="Times New Roman"/>
          <w:sz w:val="28"/>
          <w:szCs w:val="28"/>
        </w:rPr>
        <w:t>В этом случае Главное управление в течение трех месяцев со дня составления акта о невозможности проведения соответствующей проверки вправе принять решение о проведении в отношении органа местного самоуправления, должностного лица местного самоуправления плановой или внеплановой выездной проверки без внесения плановой проверки в ежегодный план плановых проверок и без предварительного уведомления органа местного самоуправления.</w:t>
      </w:r>
      <w:proofErr w:type="gramEnd"/>
    </w:p>
    <w:p w:rsidR="006E6FF9" w:rsidRPr="00831451" w:rsidRDefault="006E6FF9" w:rsidP="006E6FF9">
      <w:pPr>
        <w:pStyle w:val="ConsPlusNormal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451">
        <w:rPr>
          <w:rFonts w:ascii="Times New Roman" w:hAnsi="Times New Roman" w:cs="Times New Roman"/>
          <w:sz w:val="28"/>
          <w:szCs w:val="28"/>
        </w:rPr>
        <w:t>Объекты надзора, интересы которых, по их мнению, были непосредственно нарушены в рамках осуществления государственного надзора, имеют право на досудебное обжалование:</w:t>
      </w:r>
    </w:p>
    <w:p w:rsidR="006E6FF9" w:rsidRPr="00831451" w:rsidRDefault="006E6FF9" w:rsidP="006E6FF9">
      <w:pPr>
        <w:pStyle w:val="ConsPlusNormal"/>
        <w:numPr>
          <w:ilvl w:val="1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451">
        <w:rPr>
          <w:rFonts w:ascii="Times New Roman" w:hAnsi="Times New Roman" w:cs="Times New Roman"/>
          <w:sz w:val="28"/>
          <w:szCs w:val="28"/>
        </w:rPr>
        <w:t>решений о проведении проверок;</w:t>
      </w:r>
    </w:p>
    <w:p w:rsidR="006E6FF9" w:rsidRPr="00831451" w:rsidRDefault="006E6FF9" w:rsidP="006E6FF9">
      <w:pPr>
        <w:pStyle w:val="ConsPlusNormal"/>
        <w:numPr>
          <w:ilvl w:val="1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451">
        <w:rPr>
          <w:rFonts w:ascii="Times New Roman" w:hAnsi="Times New Roman" w:cs="Times New Roman"/>
          <w:sz w:val="28"/>
          <w:szCs w:val="28"/>
        </w:rPr>
        <w:t>актов проверок, предписаний об устранении выявленных нарушений;</w:t>
      </w:r>
    </w:p>
    <w:p w:rsidR="006E6FF9" w:rsidRPr="00831451" w:rsidRDefault="006E6FF9" w:rsidP="006E6FF9">
      <w:pPr>
        <w:pStyle w:val="ConsPlusNormal"/>
        <w:numPr>
          <w:ilvl w:val="1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451">
        <w:rPr>
          <w:rFonts w:ascii="Times New Roman" w:hAnsi="Times New Roman" w:cs="Times New Roman"/>
          <w:sz w:val="28"/>
          <w:szCs w:val="28"/>
        </w:rPr>
        <w:t>действий (бездействия) должностных лиц Главного управления в рамках проведенных проверок.</w:t>
      </w:r>
    </w:p>
    <w:p w:rsidR="006E6FF9" w:rsidRPr="00831451" w:rsidRDefault="006E6FF9" w:rsidP="006E6FF9">
      <w:pPr>
        <w:pStyle w:val="ConsPlusNormal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451">
        <w:rPr>
          <w:rFonts w:ascii="Times New Roman" w:hAnsi="Times New Roman" w:cs="Times New Roman"/>
          <w:sz w:val="28"/>
          <w:szCs w:val="28"/>
        </w:rPr>
        <w:t xml:space="preserve">Судебное обжалование решений Главного управления, действий (бездействия) его должностных </w:t>
      </w:r>
      <w:proofErr w:type="gramStart"/>
      <w:r w:rsidRPr="00831451">
        <w:rPr>
          <w:rFonts w:ascii="Times New Roman" w:hAnsi="Times New Roman" w:cs="Times New Roman"/>
          <w:sz w:val="28"/>
          <w:szCs w:val="28"/>
        </w:rPr>
        <w:t>лиц</w:t>
      </w:r>
      <w:proofErr w:type="gramEnd"/>
      <w:r w:rsidRPr="00831451">
        <w:rPr>
          <w:rFonts w:ascii="Times New Roman" w:hAnsi="Times New Roman" w:cs="Times New Roman"/>
          <w:sz w:val="28"/>
          <w:szCs w:val="28"/>
        </w:rPr>
        <w:t xml:space="preserve"> возможно только после их досудебного обжалования.</w:t>
      </w:r>
    </w:p>
    <w:p w:rsidR="006E6FF9" w:rsidRPr="006F4281" w:rsidRDefault="006E6FF9" w:rsidP="006E6FF9">
      <w:pPr>
        <w:pStyle w:val="ConsPlusNormal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451">
        <w:rPr>
          <w:rFonts w:ascii="Times New Roman" w:hAnsi="Times New Roman" w:cs="Times New Roman"/>
          <w:sz w:val="28"/>
          <w:szCs w:val="28"/>
        </w:rPr>
        <w:t>Порядок досудебного обжалования регулируется федеральными законами Российской Федерации и другими нормативными актами Правительства Российской Федерации.</w:t>
      </w:r>
    </w:p>
    <w:p w:rsidR="006E6FF9" w:rsidRPr="00A825C9" w:rsidRDefault="006E6FF9" w:rsidP="00D51583">
      <w:pPr>
        <w:pStyle w:val="a3"/>
        <w:ind w:left="20" w:hanging="20"/>
        <w:rPr>
          <w:rFonts w:ascii="Times New Roman" w:eastAsia="MS Mincho" w:hAnsi="Times New Roman" w:cs="Times New Roman"/>
          <w:b/>
          <w:sz w:val="28"/>
          <w:szCs w:val="28"/>
        </w:rPr>
      </w:pPr>
      <w:bookmarkStart w:id="1" w:name="_GoBack"/>
      <w:bookmarkEnd w:id="1"/>
    </w:p>
    <w:sectPr w:rsidR="006E6FF9" w:rsidRPr="00A825C9" w:rsidSect="00554532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5FA" w:rsidRDefault="00E475FA" w:rsidP="008D67C6">
      <w:pPr>
        <w:spacing w:after="0" w:line="240" w:lineRule="auto"/>
      </w:pPr>
      <w:r>
        <w:separator/>
      </w:r>
    </w:p>
  </w:endnote>
  <w:endnote w:type="continuationSeparator" w:id="0">
    <w:p w:rsidR="00E475FA" w:rsidRDefault="00E475FA" w:rsidP="008D6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5FA" w:rsidRDefault="00E475FA" w:rsidP="008D67C6">
      <w:pPr>
        <w:spacing w:after="0" w:line="240" w:lineRule="auto"/>
      </w:pPr>
      <w:r>
        <w:separator/>
      </w:r>
    </w:p>
  </w:footnote>
  <w:footnote w:type="continuationSeparator" w:id="0">
    <w:p w:rsidR="00E475FA" w:rsidRDefault="00E475FA" w:rsidP="008D6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801882991"/>
      <w:docPartObj>
        <w:docPartGallery w:val="Page Numbers (Top of Page)"/>
        <w:docPartUnique/>
      </w:docPartObj>
    </w:sdtPr>
    <w:sdtEndPr/>
    <w:sdtContent>
      <w:p w:rsidR="00554532" w:rsidRPr="00554532" w:rsidRDefault="00554532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5453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5453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5453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E6FF9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55453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54532" w:rsidRDefault="0055453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DEEED7A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6064026"/>
    <w:multiLevelType w:val="hybridMultilevel"/>
    <w:tmpl w:val="B5FE6ACE"/>
    <w:lvl w:ilvl="0" w:tplc="FB463F9A">
      <w:start w:val="1"/>
      <w:numFmt w:val="decimal"/>
      <w:lvlText w:val="%1."/>
      <w:lvlJc w:val="left"/>
      <w:pPr>
        <w:ind w:left="5103" w:hanging="1275"/>
      </w:pPr>
      <w:rPr>
        <w:rFonts w:hint="default"/>
      </w:rPr>
    </w:lvl>
    <w:lvl w:ilvl="1" w:tplc="C8AC01E8">
      <w:start w:val="1"/>
      <w:numFmt w:val="decimal"/>
      <w:lvlText w:val="%2)"/>
      <w:lvlJc w:val="left"/>
      <w:pPr>
        <w:ind w:left="2674" w:hanging="12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2A72FD"/>
    <w:multiLevelType w:val="hybridMultilevel"/>
    <w:tmpl w:val="246C87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54775C"/>
    <w:multiLevelType w:val="hybridMultilevel"/>
    <w:tmpl w:val="3E1E4DA2"/>
    <w:lvl w:ilvl="0" w:tplc="266079C8">
      <w:start w:val="1"/>
      <w:numFmt w:val="bullet"/>
      <w:lvlText w:val="­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0E54DA"/>
    <w:multiLevelType w:val="hybridMultilevel"/>
    <w:tmpl w:val="D37858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115E86"/>
    <w:multiLevelType w:val="hybridMultilevel"/>
    <w:tmpl w:val="E66A0A2A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A196F2F"/>
    <w:multiLevelType w:val="hybridMultilevel"/>
    <w:tmpl w:val="310877BE"/>
    <w:lvl w:ilvl="0" w:tplc="A37AE9B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435D38"/>
    <w:multiLevelType w:val="hybridMultilevel"/>
    <w:tmpl w:val="43021716"/>
    <w:lvl w:ilvl="0" w:tplc="246827C0">
      <w:start w:val="1"/>
      <w:numFmt w:val="decimal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254159C4"/>
    <w:multiLevelType w:val="hybridMultilevel"/>
    <w:tmpl w:val="5610248A"/>
    <w:lvl w:ilvl="0" w:tplc="D84C7364">
      <w:start w:val="26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0A490C"/>
    <w:multiLevelType w:val="hybridMultilevel"/>
    <w:tmpl w:val="29BC8D34"/>
    <w:lvl w:ilvl="0" w:tplc="A37AE9BE">
      <w:start w:val="1"/>
      <w:numFmt w:val="decimal"/>
      <w:lvlText w:val="%1)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C116EB"/>
    <w:multiLevelType w:val="hybridMultilevel"/>
    <w:tmpl w:val="DD14E9B8"/>
    <w:lvl w:ilvl="0" w:tplc="83AAB25A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D5B2A0E"/>
    <w:multiLevelType w:val="hybridMultilevel"/>
    <w:tmpl w:val="E4182596"/>
    <w:lvl w:ilvl="0" w:tplc="35987948">
      <w:start w:val="1"/>
      <w:numFmt w:val="decimal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D7235D7"/>
    <w:multiLevelType w:val="hybridMultilevel"/>
    <w:tmpl w:val="BE96039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5712F3"/>
    <w:multiLevelType w:val="hybridMultilevel"/>
    <w:tmpl w:val="0F709BB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6BB5960"/>
    <w:multiLevelType w:val="multilevel"/>
    <w:tmpl w:val="35988B40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ascii="Calibri" w:hAnsi="Calibri" w:cs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ascii="Calibri" w:hAnsi="Calibri" w:cs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ascii="Calibri" w:hAnsi="Calibri" w:cs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ascii="Calibri" w:hAnsi="Calibri" w:cs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ascii="Calibri" w:hAnsi="Calibri" w:cs="Calibri" w:hint="default"/>
        <w:sz w:val="22"/>
      </w:rPr>
    </w:lvl>
  </w:abstractNum>
  <w:abstractNum w:abstractNumId="15">
    <w:nsid w:val="37167746"/>
    <w:multiLevelType w:val="hybridMultilevel"/>
    <w:tmpl w:val="591E4ED0"/>
    <w:lvl w:ilvl="0" w:tplc="A998BB0C">
      <w:start w:val="3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C52CB4"/>
    <w:multiLevelType w:val="hybridMultilevel"/>
    <w:tmpl w:val="41F82FC8"/>
    <w:lvl w:ilvl="0" w:tplc="7D36F1B6">
      <w:start w:val="21"/>
      <w:numFmt w:val="decimal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750FF1"/>
    <w:multiLevelType w:val="hybridMultilevel"/>
    <w:tmpl w:val="BC824294"/>
    <w:lvl w:ilvl="0" w:tplc="6CF6B8DC">
      <w:start w:val="8"/>
      <w:numFmt w:val="decimal"/>
      <w:lvlText w:val="%1."/>
      <w:lvlJc w:val="left"/>
      <w:pPr>
        <w:ind w:left="235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810835"/>
    <w:multiLevelType w:val="hybridMultilevel"/>
    <w:tmpl w:val="39387B6A"/>
    <w:lvl w:ilvl="0" w:tplc="F6E07114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45227"/>
    <w:multiLevelType w:val="hybridMultilevel"/>
    <w:tmpl w:val="BF2C74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C7574A3"/>
    <w:multiLevelType w:val="hybridMultilevel"/>
    <w:tmpl w:val="D8223514"/>
    <w:lvl w:ilvl="0" w:tplc="0419000F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CFD43FB"/>
    <w:multiLevelType w:val="hybridMultilevel"/>
    <w:tmpl w:val="D3200442"/>
    <w:lvl w:ilvl="0" w:tplc="BD249EAC">
      <w:start w:val="11"/>
      <w:numFmt w:val="decimal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86001E"/>
    <w:multiLevelType w:val="multilevel"/>
    <w:tmpl w:val="C630920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>
    <w:nsid w:val="57F769D6"/>
    <w:multiLevelType w:val="hybridMultilevel"/>
    <w:tmpl w:val="E53270B2"/>
    <w:lvl w:ilvl="0" w:tplc="A998BB0C">
      <w:start w:val="30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8212E2A"/>
    <w:multiLevelType w:val="hybridMultilevel"/>
    <w:tmpl w:val="D0F2850C"/>
    <w:lvl w:ilvl="0" w:tplc="146253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633918"/>
    <w:multiLevelType w:val="hybridMultilevel"/>
    <w:tmpl w:val="FAE61464"/>
    <w:lvl w:ilvl="0" w:tplc="266079C8">
      <w:start w:val="1"/>
      <w:numFmt w:val="bullet"/>
      <w:lvlText w:val="­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DF12D87"/>
    <w:multiLevelType w:val="hybridMultilevel"/>
    <w:tmpl w:val="BC7EBDF0"/>
    <w:lvl w:ilvl="0" w:tplc="04190011">
      <w:start w:val="1"/>
      <w:numFmt w:val="decimal"/>
      <w:lvlText w:val="%1)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7">
    <w:nsid w:val="62C7405D"/>
    <w:multiLevelType w:val="hybridMultilevel"/>
    <w:tmpl w:val="F8EE64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C6D5AB6"/>
    <w:multiLevelType w:val="hybridMultilevel"/>
    <w:tmpl w:val="3176FC2A"/>
    <w:lvl w:ilvl="0" w:tplc="0DEA2BB2">
      <w:start w:val="4"/>
      <w:numFmt w:val="decimal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9A0AE5"/>
    <w:multiLevelType w:val="multilevel"/>
    <w:tmpl w:val="397E048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0">
    <w:nsid w:val="748B5835"/>
    <w:multiLevelType w:val="hybridMultilevel"/>
    <w:tmpl w:val="5D40E430"/>
    <w:lvl w:ilvl="0" w:tplc="A998BB0C">
      <w:start w:val="30"/>
      <w:numFmt w:val="decimal"/>
      <w:lvlText w:val="%1."/>
      <w:lvlJc w:val="left"/>
      <w:pPr>
        <w:ind w:left="3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31">
    <w:nsid w:val="74AD606C"/>
    <w:multiLevelType w:val="hybridMultilevel"/>
    <w:tmpl w:val="E5E046D0"/>
    <w:lvl w:ilvl="0" w:tplc="8F542708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F524CBA"/>
    <w:multiLevelType w:val="multilevel"/>
    <w:tmpl w:val="6E9E36B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18"/>
  </w:num>
  <w:num w:numId="5">
    <w:abstractNumId w:val="29"/>
  </w:num>
  <w:num w:numId="6">
    <w:abstractNumId w:val="2"/>
  </w:num>
  <w:num w:numId="7">
    <w:abstractNumId w:val="10"/>
  </w:num>
  <w:num w:numId="8">
    <w:abstractNumId w:val="25"/>
  </w:num>
  <w:num w:numId="9">
    <w:abstractNumId w:val="32"/>
  </w:num>
  <w:num w:numId="10">
    <w:abstractNumId w:val="31"/>
  </w:num>
  <w:num w:numId="11">
    <w:abstractNumId w:val="22"/>
  </w:num>
  <w:num w:numId="12">
    <w:abstractNumId w:val="27"/>
  </w:num>
  <w:num w:numId="13">
    <w:abstractNumId w:val="3"/>
  </w:num>
  <w:num w:numId="14">
    <w:abstractNumId w:val="12"/>
  </w:num>
  <w:num w:numId="15">
    <w:abstractNumId w:val="11"/>
  </w:num>
  <w:num w:numId="16">
    <w:abstractNumId w:val="7"/>
  </w:num>
  <w:num w:numId="17">
    <w:abstractNumId w:val="24"/>
  </w:num>
  <w:num w:numId="18">
    <w:abstractNumId w:val="26"/>
  </w:num>
  <w:num w:numId="19">
    <w:abstractNumId w:val="28"/>
  </w:num>
  <w:num w:numId="20">
    <w:abstractNumId w:val="6"/>
  </w:num>
  <w:num w:numId="21">
    <w:abstractNumId w:val="20"/>
  </w:num>
  <w:num w:numId="22">
    <w:abstractNumId w:val="17"/>
  </w:num>
  <w:num w:numId="23">
    <w:abstractNumId w:val="21"/>
  </w:num>
  <w:num w:numId="24">
    <w:abstractNumId w:val="16"/>
  </w:num>
  <w:num w:numId="25">
    <w:abstractNumId w:val="9"/>
  </w:num>
  <w:num w:numId="26">
    <w:abstractNumId w:val="13"/>
  </w:num>
  <w:num w:numId="27">
    <w:abstractNumId w:val="8"/>
  </w:num>
  <w:num w:numId="28">
    <w:abstractNumId w:val="19"/>
  </w:num>
  <w:num w:numId="29">
    <w:abstractNumId w:val="15"/>
  </w:num>
  <w:num w:numId="30">
    <w:abstractNumId w:val="23"/>
  </w:num>
  <w:num w:numId="31">
    <w:abstractNumId w:val="30"/>
  </w:num>
  <w:num w:numId="32">
    <w:abstractNumId w:val="1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209"/>
    <w:rsid w:val="00002F13"/>
    <w:rsid w:val="00005A3C"/>
    <w:rsid w:val="00012932"/>
    <w:rsid w:val="00014B48"/>
    <w:rsid w:val="00026AB6"/>
    <w:rsid w:val="000271BC"/>
    <w:rsid w:val="000304F7"/>
    <w:rsid w:val="00030C05"/>
    <w:rsid w:val="00033243"/>
    <w:rsid w:val="000351BA"/>
    <w:rsid w:val="00037268"/>
    <w:rsid w:val="000378AB"/>
    <w:rsid w:val="00040555"/>
    <w:rsid w:val="00042122"/>
    <w:rsid w:val="000634DD"/>
    <w:rsid w:val="00067248"/>
    <w:rsid w:val="0006775F"/>
    <w:rsid w:val="00067E98"/>
    <w:rsid w:val="00076A3B"/>
    <w:rsid w:val="000771B9"/>
    <w:rsid w:val="00093778"/>
    <w:rsid w:val="0009640C"/>
    <w:rsid w:val="000A0784"/>
    <w:rsid w:val="000A084F"/>
    <w:rsid w:val="000A22E1"/>
    <w:rsid w:val="000A6FA4"/>
    <w:rsid w:val="000B2E5C"/>
    <w:rsid w:val="000B5EA0"/>
    <w:rsid w:val="000B6CE6"/>
    <w:rsid w:val="000B7EDD"/>
    <w:rsid w:val="000C1E1F"/>
    <w:rsid w:val="000C42BB"/>
    <w:rsid w:val="000C6EB5"/>
    <w:rsid w:val="000E413F"/>
    <w:rsid w:val="000E51C0"/>
    <w:rsid w:val="000E5C1C"/>
    <w:rsid w:val="000E778B"/>
    <w:rsid w:val="000F6A05"/>
    <w:rsid w:val="000F6F73"/>
    <w:rsid w:val="000F744F"/>
    <w:rsid w:val="000F779E"/>
    <w:rsid w:val="00106393"/>
    <w:rsid w:val="00113CC6"/>
    <w:rsid w:val="001142B1"/>
    <w:rsid w:val="00121022"/>
    <w:rsid w:val="00131155"/>
    <w:rsid w:val="00143E25"/>
    <w:rsid w:val="0014557D"/>
    <w:rsid w:val="001503E6"/>
    <w:rsid w:val="00150B10"/>
    <w:rsid w:val="001548BF"/>
    <w:rsid w:val="00155D88"/>
    <w:rsid w:val="00161A27"/>
    <w:rsid w:val="00164394"/>
    <w:rsid w:val="00165010"/>
    <w:rsid w:val="001672D4"/>
    <w:rsid w:val="001678D1"/>
    <w:rsid w:val="0016799A"/>
    <w:rsid w:val="00197163"/>
    <w:rsid w:val="001A2CEE"/>
    <w:rsid w:val="001B24CB"/>
    <w:rsid w:val="001C0A02"/>
    <w:rsid w:val="001C3D03"/>
    <w:rsid w:val="001C4EA7"/>
    <w:rsid w:val="001E4DDB"/>
    <w:rsid w:val="001F7F8B"/>
    <w:rsid w:val="00204345"/>
    <w:rsid w:val="0020796C"/>
    <w:rsid w:val="0021501F"/>
    <w:rsid w:val="0022047A"/>
    <w:rsid w:val="002252CE"/>
    <w:rsid w:val="00227296"/>
    <w:rsid w:val="00232E88"/>
    <w:rsid w:val="00240C32"/>
    <w:rsid w:val="002421A7"/>
    <w:rsid w:val="002478FC"/>
    <w:rsid w:val="00247F37"/>
    <w:rsid w:val="00257CAB"/>
    <w:rsid w:val="00265574"/>
    <w:rsid w:val="00280E91"/>
    <w:rsid w:val="00282563"/>
    <w:rsid w:val="002826B8"/>
    <w:rsid w:val="0029206C"/>
    <w:rsid w:val="002A47B8"/>
    <w:rsid w:val="002A5B64"/>
    <w:rsid w:val="002B3E81"/>
    <w:rsid w:val="002C1E1A"/>
    <w:rsid w:val="002C26D0"/>
    <w:rsid w:val="002C439D"/>
    <w:rsid w:val="002D1117"/>
    <w:rsid w:val="002E4DED"/>
    <w:rsid w:val="002E6233"/>
    <w:rsid w:val="002E7B94"/>
    <w:rsid w:val="002F6B55"/>
    <w:rsid w:val="00301B78"/>
    <w:rsid w:val="00303D65"/>
    <w:rsid w:val="0031147E"/>
    <w:rsid w:val="00314F9F"/>
    <w:rsid w:val="00321EA0"/>
    <w:rsid w:val="0032242F"/>
    <w:rsid w:val="00326814"/>
    <w:rsid w:val="003278C3"/>
    <w:rsid w:val="00331424"/>
    <w:rsid w:val="0034532C"/>
    <w:rsid w:val="003536D5"/>
    <w:rsid w:val="00353E59"/>
    <w:rsid w:val="0035463E"/>
    <w:rsid w:val="00363594"/>
    <w:rsid w:val="0036378A"/>
    <w:rsid w:val="00363E1E"/>
    <w:rsid w:val="00364CBE"/>
    <w:rsid w:val="003664CD"/>
    <w:rsid w:val="00370751"/>
    <w:rsid w:val="00391BBB"/>
    <w:rsid w:val="00393952"/>
    <w:rsid w:val="00394A0C"/>
    <w:rsid w:val="0039599E"/>
    <w:rsid w:val="003A7794"/>
    <w:rsid w:val="003B254B"/>
    <w:rsid w:val="003B4273"/>
    <w:rsid w:val="003B7300"/>
    <w:rsid w:val="003C0733"/>
    <w:rsid w:val="003C4BAF"/>
    <w:rsid w:val="003C6CDF"/>
    <w:rsid w:val="003C7383"/>
    <w:rsid w:val="003D07A5"/>
    <w:rsid w:val="003D75F0"/>
    <w:rsid w:val="003E7C0D"/>
    <w:rsid w:val="003F459A"/>
    <w:rsid w:val="003F6DE8"/>
    <w:rsid w:val="0040185B"/>
    <w:rsid w:val="0040519B"/>
    <w:rsid w:val="00422638"/>
    <w:rsid w:val="0042320F"/>
    <w:rsid w:val="00423223"/>
    <w:rsid w:val="0042717F"/>
    <w:rsid w:val="00436080"/>
    <w:rsid w:val="0044070F"/>
    <w:rsid w:val="00447824"/>
    <w:rsid w:val="00452082"/>
    <w:rsid w:val="00461B65"/>
    <w:rsid w:val="004631D5"/>
    <w:rsid w:val="00465B2F"/>
    <w:rsid w:val="00470B7C"/>
    <w:rsid w:val="0048055B"/>
    <w:rsid w:val="00480D83"/>
    <w:rsid w:val="004868EB"/>
    <w:rsid w:val="00486A2A"/>
    <w:rsid w:val="004975A7"/>
    <w:rsid w:val="004A6F80"/>
    <w:rsid w:val="004B3748"/>
    <w:rsid w:val="004C3293"/>
    <w:rsid w:val="004C52FA"/>
    <w:rsid w:val="004C762B"/>
    <w:rsid w:val="004D0754"/>
    <w:rsid w:val="004D07DA"/>
    <w:rsid w:val="004D17CC"/>
    <w:rsid w:val="004D46BC"/>
    <w:rsid w:val="004D6AAD"/>
    <w:rsid w:val="004E0168"/>
    <w:rsid w:val="004E381E"/>
    <w:rsid w:val="004E43D1"/>
    <w:rsid w:val="004F16E1"/>
    <w:rsid w:val="004F2710"/>
    <w:rsid w:val="004F49DD"/>
    <w:rsid w:val="004F6227"/>
    <w:rsid w:val="00505816"/>
    <w:rsid w:val="00514503"/>
    <w:rsid w:val="00522FF3"/>
    <w:rsid w:val="005273E0"/>
    <w:rsid w:val="00537511"/>
    <w:rsid w:val="0054253E"/>
    <w:rsid w:val="005461BA"/>
    <w:rsid w:val="00546284"/>
    <w:rsid w:val="00554532"/>
    <w:rsid w:val="00554F69"/>
    <w:rsid w:val="005624D8"/>
    <w:rsid w:val="005652F1"/>
    <w:rsid w:val="005718CA"/>
    <w:rsid w:val="00592B11"/>
    <w:rsid w:val="00594921"/>
    <w:rsid w:val="005954BD"/>
    <w:rsid w:val="005A0AAF"/>
    <w:rsid w:val="005B339C"/>
    <w:rsid w:val="005B3800"/>
    <w:rsid w:val="005C18BA"/>
    <w:rsid w:val="005C4E0A"/>
    <w:rsid w:val="005D1D84"/>
    <w:rsid w:val="005D3EAC"/>
    <w:rsid w:val="005D501A"/>
    <w:rsid w:val="005D675F"/>
    <w:rsid w:val="005D69D4"/>
    <w:rsid w:val="005E6501"/>
    <w:rsid w:val="005F5CDF"/>
    <w:rsid w:val="00601047"/>
    <w:rsid w:val="0060452E"/>
    <w:rsid w:val="006052AC"/>
    <w:rsid w:val="00605742"/>
    <w:rsid w:val="00641835"/>
    <w:rsid w:val="006460E6"/>
    <w:rsid w:val="00662B1E"/>
    <w:rsid w:val="006847D7"/>
    <w:rsid w:val="006912A9"/>
    <w:rsid w:val="006A08AE"/>
    <w:rsid w:val="006B0945"/>
    <w:rsid w:val="006B29B1"/>
    <w:rsid w:val="006C27E6"/>
    <w:rsid w:val="006C2864"/>
    <w:rsid w:val="006C3ABF"/>
    <w:rsid w:val="006C4A2D"/>
    <w:rsid w:val="006C6FEB"/>
    <w:rsid w:val="006C7AB9"/>
    <w:rsid w:val="006D0285"/>
    <w:rsid w:val="006D3AC8"/>
    <w:rsid w:val="006D3DEE"/>
    <w:rsid w:val="006D7790"/>
    <w:rsid w:val="006E58F0"/>
    <w:rsid w:val="006E5B1A"/>
    <w:rsid w:val="006E6557"/>
    <w:rsid w:val="006E6FF9"/>
    <w:rsid w:val="00702ABF"/>
    <w:rsid w:val="00706E31"/>
    <w:rsid w:val="00722A11"/>
    <w:rsid w:val="00727770"/>
    <w:rsid w:val="00735823"/>
    <w:rsid w:val="007366DE"/>
    <w:rsid w:val="00753C28"/>
    <w:rsid w:val="007553ED"/>
    <w:rsid w:val="00763348"/>
    <w:rsid w:val="007769B5"/>
    <w:rsid w:val="007826A7"/>
    <w:rsid w:val="00790533"/>
    <w:rsid w:val="00793EA1"/>
    <w:rsid w:val="007A2DEE"/>
    <w:rsid w:val="007A4684"/>
    <w:rsid w:val="007A7847"/>
    <w:rsid w:val="007A7C16"/>
    <w:rsid w:val="007B1C45"/>
    <w:rsid w:val="007B4103"/>
    <w:rsid w:val="007B441C"/>
    <w:rsid w:val="007B4CD7"/>
    <w:rsid w:val="007C3646"/>
    <w:rsid w:val="007C6FC9"/>
    <w:rsid w:val="007D3715"/>
    <w:rsid w:val="007D45AF"/>
    <w:rsid w:val="007D4897"/>
    <w:rsid w:val="007E3861"/>
    <w:rsid w:val="007E756D"/>
    <w:rsid w:val="007F0571"/>
    <w:rsid w:val="007F247B"/>
    <w:rsid w:val="007F2E0C"/>
    <w:rsid w:val="007F502E"/>
    <w:rsid w:val="007F74D3"/>
    <w:rsid w:val="00801553"/>
    <w:rsid w:val="00801A1A"/>
    <w:rsid w:val="008068CC"/>
    <w:rsid w:val="00812141"/>
    <w:rsid w:val="00814180"/>
    <w:rsid w:val="00815114"/>
    <w:rsid w:val="008159F0"/>
    <w:rsid w:val="00816C80"/>
    <w:rsid w:val="00820212"/>
    <w:rsid w:val="008231B5"/>
    <w:rsid w:val="00833913"/>
    <w:rsid w:val="00835FA7"/>
    <w:rsid w:val="00837E47"/>
    <w:rsid w:val="00845A42"/>
    <w:rsid w:val="00856BB3"/>
    <w:rsid w:val="00860AD2"/>
    <w:rsid w:val="00864349"/>
    <w:rsid w:val="00872032"/>
    <w:rsid w:val="00872573"/>
    <w:rsid w:val="008817D0"/>
    <w:rsid w:val="00884F71"/>
    <w:rsid w:val="00885C4E"/>
    <w:rsid w:val="0089644D"/>
    <w:rsid w:val="00896D73"/>
    <w:rsid w:val="008A49BA"/>
    <w:rsid w:val="008C1026"/>
    <w:rsid w:val="008C6C2F"/>
    <w:rsid w:val="008D27E0"/>
    <w:rsid w:val="008D67C6"/>
    <w:rsid w:val="008D7DBC"/>
    <w:rsid w:val="008E76EF"/>
    <w:rsid w:val="008F2F21"/>
    <w:rsid w:val="008F7795"/>
    <w:rsid w:val="009026B5"/>
    <w:rsid w:val="00924942"/>
    <w:rsid w:val="00926AAF"/>
    <w:rsid w:val="00942B73"/>
    <w:rsid w:val="0094303D"/>
    <w:rsid w:val="009447A4"/>
    <w:rsid w:val="009473CE"/>
    <w:rsid w:val="00953480"/>
    <w:rsid w:val="0095397F"/>
    <w:rsid w:val="009813D9"/>
    <w:rsid w:val="00982E96"/>
    <w:rsid w:val="00992318"/>
    <w:rsid w:val="00993BDD"/>
    <w:rsid w:val="00993BF9"/>
    <w:rsid w:val="0099536C"/>
    <w:rsid w:val="00995706"/>
    <w:rsid w:val="00995F9E"/>
    <w:rsid w:val="009B3A44"/>
    <w:rsid w:val="009D74BD"/>
    <w:rsid w:val="009D74D8"/>
    <w:rsid w:val="009E18BB"/>
    <w:rsid w:val="009F1ACD"/>
    <w:rsid w:val="009F6B17"/>
    <w:rsid w:val="00A03FC5"/>
    <w:rsid w:val="00A067FA"/>
    <w:rsid w:val="00A203A8"/>
    <w:rsid w:val="00A2594F"/>
    <w:rsid w:val="00A42E23"/>
    <w:rsid w:val="00A4390B"/>
    <w:rsid w:val="00A522BF"/>
    <w:rsid w:val="00A55325"/>
    <w:rsid w:val="00A614C7"/>
    <w:rsid w:val="00A72CE5"/>
    <w:rsid w:val="00A73CFE"/>
    <w:rsid w:val="00A7554A"/>
    <w:rsid w:val="00A825C9"/>
    <w:rsid w:val="00A92E25"/>
    <w:rsid w:val="00A97123"/>
    <w:rsid w:val="00AA1642"/>
    <w:rsid w:val="00AA2A8E"/>
    <w:rsid w:val="00AA6AB9"/>
    <w:rsid w:val="00AB5A18"/>
    <w:rsid w:val="00AB7C96"/>
    <w:rsid w:val="00AC1EE0"/>
    <w:rsid w:val="00AC3B5B"/>
    <w:rsid w:val="00AC44AA"/>
    <w:rsid w:val="00AC480D"/>
    <w:rsid w:val="00AD4FE3"/>
    <w:rsid w:val="00AD5385"/>
    <w:rsid w:val="00AD7E1A"/>
    <w:rsid w:val="00AE0B1E"/>
    <w:rsid w:val="00AE44D4"/>
    <w:rsid w:val="00AE7F5A"/>
    <w:rsid w:val="00AE7FCE"/>
    <w:rsid w:val="00AF4F6A"/>
    <w:rsid w:val="00B11E7E"/>
    <w:rsid w:val="00B14D6F"/>
    <w:rsid w:val="00B236F5"/>
    <w:rsid w:val="00B476E0"/>
    <w:rsid w:val="00B51170"/>
    <w:rsid w:val="00B64BD9"/>
    <w:rsid w:val="00B754FC"/>
    <w:rsid w:val="00B80E58"/>
    <w:rsid w:val="00B8133E"/>
    <w:rsid w:val="00B81A81"/>
    <w:rsid w:val="00B84AFD"/>
    <w:rsid w:val="00B900B1"/>
    <w:rsid w:val="00B94E6D"/>
    <w:rsid w:val="00B9684D"/>
    <w:rsid w:val="00BB12C8"/>
    <w:rsid w:val="00BB2988"/>
    <w:rsid w:val="00BC06B7"/>
    <w:rsid w:val="00BC1E29"/>
    <w:rsid w:val="00BC4AC7"/>
    <w:rsid w:val="00BD4156"/>
    <w:rsid w:val="00BE333C"/>
    <w:rsid w:val="00BE71F3"/>
    <w:rsid w:val="00C0329F"/>
    <w:rsid w:val="00C105C2"/>
    <w:rsid w:val="00C220B7"/>
    <w:rsid w:val="00C23B22"/>
    <w:rsid w:val="00C279E2"/>
    <w:rsid w:val="00C306B9"/>
    <w:rsid w:val="00C30A34"/>
    <w:rsid w:val="00C32A75"/>
    <w:rsid w:val="00C32B63"/>
    <w:rsid w:val="00C3658B"/>
    <w:rsid w:val="00C43911"/>
    <w:rsid w:val="00C7143F"/>
    <w:rsid w:val="00C766D4"/>
    <w:rsid w:val="00C8170A"/>
    <w:rsid w:val="00C8191F"/>
    <w:rsid w:val="00C8265F"/>
    <w:rsid w:val="00C82B73"/>
    <w:rsid w:val="00C82F18"/>
    <w:rsid w:val="00C8689E"/>
    <w:rsid w:val="00CA5483"/>
    <w:rsid w:val="00CA5E6E"/>
    <w:rsid w:val="00CA769D"/>
    <w:rsid w:val="00CB0483"/>
    <w:rsid w:val="00CB0577"/>
    <w:rsid w:val="00CC3073"/>
    <w:rsid w:val="00CD0D44"/>
    <w:rsid w:val="00CD1D60"/>
    <w:rsid w:val="00CD3A7D"/>
    <w:rsid w:val="00CD5E8F"/>
    <w:rsid w:val="00CE4801"/>
    <w:rsid w:val="00CF6915"/>
    <w:rsid w:val="00CF7917"/>
    <w:rsid w:val="00CF7957"/>
    <w:rsid w:val="00D00D17"/>
    <w:rsid w:val="00D04644"/>
    <w:rsid w:val="00D27990"/>
    <w:rsid w:val="00D360B1"/>
    <w:rsid w:val="00D37EAE"/>
    <w:rsid w:val="00D40337"/>
    <w:rsid w:val="00D43737"/>
    <w:rsid w:val="00D51583"/>
    <w:rsid w:val="00D51897"/>
    <w:rsid w:val="00D54E94"/>
    <w:rsid w:val="00D6406D"/>
    <w:rsid w:val="00D66A90"/>
    <w:rsid w:val="00D81F1E"/>
    <w:rsid w:val="00D8314C"/>
    <w:rsid w:val="00D8524E"/>
    <w:rsid w:val="00D87EE0"/>
    <w:rsid w:val="00D939DE"/>
    <w:rsid w:val="00DA2F9A"/>
    <w:rsid w:val="00DB2063"/>
    <w:rsid w:val="00DB6EF6"/>
    <w:rsid w:val="00DD4547"/>
    <w:rsid w:val="00DE4377"/>
    <w:rsid w:val="00DE65EE"/>
    <w:rsid w:val="00DE6BFF"/>
    <w:rsid w:val="00DE776D"/>
    <w:rsid w:val="00DF7551"/>
    <w:rsid w:val="00E008B3"/>
    <w:rsid w:val="00E01209"/>
    <w:rsid w:val="00E01BFA"/>
    <w:rsid w:val="00E13344"/>
    <w:rsid w:val="00E152F6"/>
    <w:rsid w:val="00E213B7"/>
    <w:rsid w:val="00E2153C"/>
    <w:rsid w:val="00E227BA"/>
    <w:rsid w:val="00E25CA8"/>
    <w:rsid w:val="00E475FA"/>
    <w:rsid w:val="00E50A5A"/>
    <w:rsid w:val="00E61A69"/>
    <w:rsid w:val="00E62244"/>
    <w:rsid w:val="00E65330"/>
    <w:rsid w:val="00E66BD6"/>
    <w:rsid w:val="00E71998"/>
    <w:rsid w:val="00E72473"/>
    <w:rsid w:val="00E81557"/>
    <w:rsid w:val="00EA3E65"/>
    <w:rsid w:val="00EB08DB"/>
    <w:rsid w:val="00EB4CC1"/>
    <w:rsid w:val="00EC34F3"/>
    <w:rsid w:val="00ED6870"/>
    <w:rsid w:val="00EE7750"/>
    <w:rsid w:val="00EF3326"/>
    <w:rsid w:val="00EF5442"/>
    <w:rsid w:val="00EF7409"/>
    <w:rsid w:val="00F0642B"/>
    <w:rsid w:val="00F104B2"/>
    <w:rsid w:val="00F404F1"/>
    <w:rsid w:val="00F461D0"/>
    <w:rsid w:val="00F50B94"/>
    <w:rsid w:val="00F5370D"/>
    <w:rsid w:val="00F53B7B"/>
    <w:rsid w:val="00F56DC4"/>
    <w:rsid w:val="00F61BBB"/>
    <w:rsid w:val="00F73FE1"/>
    <w:rsid w:val="00F74523"/>
    <w:rsid w:val="00F74728"/>
    <w:rsid w:val="00F81573"/>
    <w:rsid w:val="00F84D50"/>
    <w:rsid w:val="00F953E3"/>
    <w:rsid w:val="00F95672"/>
    <w:rsid w:val="00F973CE"/>
    <w:rsid w:val="00FA45A9"/>
    <w:rsid w:val="00FA52C5"/>
    <w:rsid w:val="00FA5D04"/>
    <w:rsid w:val="00FA6771"/>
    <w:rsid w:val="00FA703F"/>
    <w:rsid w:val="00FB0401"/>
    <w:rsid w:val="00FB422F"/>
    <w:rsid w:val="00FB756C"/>
    <w:rsid w:val="00FB77C3"/>
    <w:rsid w:val="00FC0AB0"/>
    <w:rsid w:val="00FC3057"/>
    <w:rsid w:val="00FD038B"/>
    <w:rsid w:val="00FD74BB"/>
    <w:rsid w:val="00FE0EF4"/>
    <w:rsid w:val="00FE444F"/>
    <w:rsid w:val="00FF55DF"/>
    <w:rsid w:val="00FF663C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31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31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22A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Plain Text"/>
    <w:basedOn w:val="a"/>
    <w:link w:val="a4"/>
    <w:uiPriority w:val="99"/>
    <w:rsid w:val="002C26D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rsid w:val="002C26D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сновной текст_"/>
    <w:link w:val="2"/>
    <w:locked/>
    <w:rsid w:val="002C26D0"/>
    <w:rPr>
      <w:spacing w:val="4"/>
      <w:sz w:val="25"/>
      <w:shd w:val="clear" w:color="auto" w:fill="FFFFFF"/>
    </w:rPr>
  </w:style>
  <w:style w:type="character" w:customStyle="1" w:styleId="3pt">
    <w:name w:val="Основной текст + Интервал 3 pt"/>
    <w:rsid w:val="002C26D0"/>
    <w:rPr>
      <w:rFonts w:ascii="Times New Roman" w:hAnsi="Times New Roman"/>
      <w:color w:val="000000"/>
      <w:spacing w:val="67"/>
      <w:w w:val="100"/>
      <w:position w:val="0"/>
      <w:sz w:val="25"/>
      <w:u w:val="none"/>
      <w:lang w:val="ru-RU" w:eastAsia="x-none"/>
    </w:rPr>
  </w:style>
  <w:style w:type="paragraph" w:customStyle="1" w:styleId="2">
    <w:name w:val="Основной текст2"/>
    <w:basedOn w:val="a"/>
    <w:link w:val="a5"/>
    <w:rsid w:val="002C26D0"/>
    <w:pPr>
      <w:widowControl w:val="0"/>
      <w:shd w:val="clear" w:color="auto" w:fill="FFFFFF"/>
      <w:spacing w:after="300" w:line="355" w:lineRule="exact"/>
      <w:jc w:val="center"/>
    </w:pPr>
    <w:rPr>
      <w:spacing w:val="4"/>
      <w:sz w:val="25"/>
    </w:rPr>
  </w:style>
  <w:style w:type="paragraph" w:customStyle="1" w:styleId="ConsPlusNonformat">
    <w:name w:val="ConsPlusNonformat"/>
    <w:rsid w:val="002C26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1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1E7E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8"/>
    <w:uiPriority w:val="99"/>
    <w:rsid w:val="0009640C"/>
    <w:rPr>
      <w:rFonts w:ascii="Times New Roman" w:hAnsi="Times New Roman" w:cs="Times New Roman"/>
      <w:shd w:val="clear" w:color="auto" w:fill="FFFFFF"/>
    </w:rPr>
  </w:style>
  <w:style w:type="paragraph" w:styleId="a8">
    <w:name w:val="Body Text"/>
    <w:basedOn w:val="a"/>
    <w:link w:val="1"/>
    <w:uiPriority w:val="99"/>
    <w:rsid w:val="0009640C"/>
    <w:pPr>
      <w:widowControl w:val="0"/>
      <w:shd w:val="clear" w:color="auto" w:fill="FFFFFF"/>
      <w:spacing w:before="300" w:after="0" w:line="322" w:lineRule="exact"/>
      <w:ind w:hanging="120"/>
      <w:jc w:val="both"/>
    </w:pPr>
    <w:rPr>
      <w:rFonts w:ascii="Times New Roman" w:hAnsi="Times New Roman" w:cs="Times New Roman"/>
    </w:rPr>
  </w:style>
  <w:style w:type="character" w:customStyle="1" w:styleId="a9">
    <w:name w:val="Основной текст Знак"/>
    <w:basedOn w:val="a0"/>
    <w:uiPriority w:val="99"/>
    <w:semiHidden/>
    <w:rsid w:val="0009640C"/>
  </w:style>
  <w:style w:type="paragraph" w:styleId="aa">
    <w:name w:val="List Paragraph"/>
    <w:basedOn w:val="a"/>
    <w:uiPriority w:val="34"/>
    <w:qFormat/>
    <w:rsid w:val="00EC34F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8D6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D67C6"/>
  </w:style>
  <w:style w:type="paragraph" w:styleId="ad">
    <w:name w:val="footer"/>
    <w:basedOn w:val="a"/>
    <w:link w:val="ae"/>
    <w:uiPriority w:val="99"/>
    <w:unhideWhenUsed/>
    <w:rsid w:val="008D6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D67C6"/>
  </w:style>
  <w:style w:type="paragraph" w:customStyle="1" w:styleId="ConsNormal">
    <w:name w:val="ConsNormal"/>
    <w:uiPriority w:val="99"/>
    <w:rsid w:val="005D675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31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31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22A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Plain Text"/>
    <w:basedOn w:val="a"/>
    <w:link w:val="a4"/>
    <w:uiPriority w:val="99"/>
    <w:rsid w:val="002C26D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rsid w:val="002C26D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сновной текст_"/>
    <w:link w:val="2"/>
    <w:locked/>
    <w:rsid w:val="002C26D0"/>
    <w:rPr>
      <w:spacing w:val="4"/>
      <w:sz w:val="25"/>
      <w:shd w:val="clear" w:color="auto" w:fill="FFFFFF"/>
    </w:rPr>
  </w:style>
  <w:style w:type="character" w:customStyle="1" w:styleId="3pt">
    <w:name w:val="Основной текст + Интервал 3 pt"/>
    <w:rsid w:val="002C26D0"/>
    <w:rPr>
      <w:rFonts w:ascii="Times New Roman" w:hAnsi="Times New Roman"/>
      <w:color w:val="000000"/>
      <w:spacing w:val="67"/>
      <w:w w:val="100"/>
      <w:position w:val="0"/>
      <w:sz w:val="25"/>
      <w:u w:val="none"/>
      <w:lang w:val="ru-RU" w:eastAsia="x-none"/>
    </w:rPr>
  </w:style>
  <w:style w:type="paragraph" w:customStyle="1" w:styleId="2">
    <w:name w:val="Основной текст2"/>
    <w:basedOn w:val="a"/>
    <w:link w:val="a5"/>
    <w:rsid w:val="002C26D0"/>
    <w:pPr>
      <w:widowControl w:val="0"/>
      <w:shd w:val="clear" w:color="auto" w:fill="FFFFFF"/>
      <w:spacing w:after="300" w:line="355" w:lineRule="exact"/>
      <w:jc w:val="center"/>
    </w:pPr>
    <w:rPr>
      <w:spacing w:val="4"/>
      <w:sz w:val="25"/>
    </w:rPr>
  </w:style>
  <w:style w:type="paragraph" w:customStyle="1" w:styleId="ConsPlusNonformat">
    <w:name w:val="ConsPlusNonformat"/>
    <w:rsid w:val="002C26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1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1E7E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8"/>
    <w:uiPriority w:val="99"/>
    <w:rsid w:val="0009640C"/>
    <w:rPr>
      <w:rFonts w:ascii="Times New Roman" w:hAnsi="Times New Roman" w:cs="Times New Roman"/>
      <w:shd w:val="clear" w:color="auto" w:fill="FFFFFF"/>
    </w:rPr>
  </w:style>
  <w:style w:type="paragraph" w:styleId="a8">
    <w:name w:val="Body Text"/>
    <w:basedOn w:val="a"/>
    <w:link w:val="1"/>
    <w:uiPriority w:val="99"/>
    <w:rsid w:val="0009640C"/>
    <w:pPr>
      <w:widowControl w:val="0"/>
      <w:shd w:val="clear" w:color="auto" w:fill="FFFFFF"/>
      <w:spacing w:before="300" w:after="0" w:line="322" w:lineRule="exact"/>
      <w:ind w:hanging="120"/>
      <w:jc w:val="both"/>
    </w:pPr>
    <w:rPr>
      <w:rFonts w:ascii="Times New Roman" w:hAnsi="Times New Roman" w:cs="Times New Roman"/>
    </w:rPr>
  </w:style>
  <w:style w:type="character" w:customStyle="1" w:styleId="a9">
    <w:name w:val="Основной текст Знак"/>
    <w:basedOn w:val="a0"/>
    <w:uiPriority w:val="99"/>
    <w:semiHidden/>
    <w:rsid w:val="0009640C"/>
  </w:style>
  <w:style w:type="paragraph" w:styleId="aa">
    <w:name w:val="List Paragraph"/>
    <w:basedOn w:val="a"/>
    <w:uiPriority w:val="34"/>
    <w:qFormat/>
    <w:rsid w:val="00EC34F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8D6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D67C6"/>
  </w:style>
  <w:style w:type="paragraph" w:styleId="ad">
    <w:name w:val="footer"/>
    <w:basedOn w:val="a"/>
    <w:link w:val="ae"/>
    <w:uiPriority w:val="99"/>
    <w:unhideWhenUsed/>
    <w:rsid w:val="008D6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D67C6"/>
  </w:style>
  <w:style w:type="paragraph" w:customStyle="1" w:styleId="ConsNormal">
    <w:name w:val="ConsNormal"/>
    <w:uiPriority w:val="99"/>
    <w:rsid w:val="005D675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D86AAB8EB22E56C3A86410AD01038C09044D4ED7518253666308C3735795AD794B5DF27C78C5F04509141ECABfDn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87ACA-C7A2-4193-85EB-8B96500DC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2358</Words>
  <Characters>13445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Кушковый Олег Борисович</dc:creator>
  <cp:lastModifiedBy>Тимошенкова Яна Алексеевна</cp:lastModifiedBy>
  <cp:revision>24</cp:revision>
  <cp:lastPrinted>2020-09-08T06:47:00Z</cp:lastPrinted>
  <dcterms:created xsi:type="dcterms:W3CDTF">2021-06-23T10:36:00Z</dcterms:created>
  <dcterms:modified xsi:type="dcterms:W3CDTF">2021-11-30T11:13:00Z</dcterms:modified>
</cp:coreProperties>
</file>